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0C2E" w14:textId="77777777" w:rsidR="003F5717" w:rsidRPr="00046F17" w:rsidRDefault="003F5717">
      <w:pPr>
        <w:rPr>
          <w:rFonts w:cstheme="minorHAnsi"/>
          <w:lang w:val="en-GB"/>
        </w:rPr>
      </w:pPr>
    </w:p>
    <w:p w14:paraId="3D47C90E" w14:textId="0F4CAFE4" w:rsidR="001C6C45" w:rsidRPr="00523803" w:rsidRDefault="00325626">
      <w:pPr>
        <w:rPr>
          <w:rFonts w:cstheme="minorHAnsi"/>
          <w:b/>
          <w:bCs/>
          <w:color w:val="C00000"/>
          <w:sz w:val="28"/>
          <w:szCs w:val="28"/>
          <w:lang w:val="en-GB"/>
        </w:rPr>
      </w:pPr>
      <w:r w:rsidRPr="00523803">
        <w:rPr>
          <w:rFonts w:cstheme="minorHAnsi"/>
          <w:b/>
          <w:bCs/>
          <w:color w:val="C00000"/>
          <w:sz w:val="28"/>
          <w:szCs w:val="28"/>
          <w:lang w:val="en-GB"/>
        </w:rPr>
        <w:t xml:space="preserve">PROVIDING STERLING LEADERSHIP; DELIVERED STRONG BUSINESS RESULTS </w:t>
      </w:r>
    </w:p>
    <w:p w14:paraId="61E08003" w14:textId="07100C79" w:rsidR="008F4935" w:rsidRDefault="003F5717">
      <w:pPr>
        <w:rPr>
          <w:rFonts w:cstheme="minorHAnsi"/>
          <w:lang w:val="en-GB"/>
        </w:rPr>
      </w:pPr>
      <w:r w:rsidRPr="00046F17">
        <w:rPr>
          <w:rFonts w:cstheme="minorHAnsi"/>
          <w:lang w:val="en-GB"/>
        </w:rPr>
        <w:t>Adesegun</w:t>
      </w:r>
      <w:r w:rsidR="00E46260">
        <w:rPr>
          <w:rFonts w:cstheme="minorHAnsi"/>
          <w:lang w:val="en-GB"/>
        </w:rPr>
        <w:t xml:space="preserve"> has </w:t>
      </w:r>
      <w:r w:rsidR="009A2CFF">
        <w:rPr>
          <w:rFonts w:cstheme="minorHAnsi"/>
          <w:lang w:val="en-GB"/>
        </w:rPr>
        <w:t>had</w:t>
      </w:r>
      <w:r w:rsidR="00E46260">
        <w:rPr>
          <w:rFonts w:cstheme="minorHAnsi"/>
          <w:lang w:val="en-GB"/>
        </w:rPr>
        <w:t xml:space="preserve"> a robust </w:t>
      </w:r>
      <w:r w:rsidR="00E84DCB">
        <w:rPr>
          <w:rFonts w:cstheme="minorHAnsi"/>
          <w:lang w:val="en-GB"/>
        </w:rPr>
        <w:t xml:space="preserve">career in depth and </w:t>
      </w:r>
      <w:r w:rsidR="009A2CFF">
        <w:rPr>
          <w:rFonts w:cstheme="minorHAnsi"/>
          <w:lang w:val="en-GB"/>
        </w:rPr>
        <w:t>breadth</w:t>
      </w:r>
      <w:r w:rsidR="00E84DCB">
        <w:rPr>
          <w:rFonts w:cstheme="minorHAnsi"/>
          <w:lang w:val="en-GB"/>
        </w:rPr>
        <w:t xml:space="preserve"> of the IT profession</w:t>
      </w:r>
      <w:r w:rsidR="00E9534B">
        <w:rPr>
          <w:rFonts w:cstheme="minorHAnsi"/>
          <w:lang w:val="en-GB"/>
        </w:rPr>
        <w:t>, spanning 2 decades and various roles,</w:t>
      </w:r>
      <w:r w:rsidR="00E84DCB">
        <w:rPr>
          <w:rFonts w:cstheme="minorHAnsi"/>
          <w:lang w:val="en-GB"/>
        </w:rPr>
        <w:t xml:space="preserve"> </w:t>
      </w:r>
      <w:r w:rsidR="00876F11">
        <w:rPr>
          <w:rFonts w:cstheme="minorHAnsi"/>
          <w:lang w:val="en-GB"/>
        </w:rPr>
        <w:t>working across multi-ge</w:t>
      </w:r>
      <w:r w:rsidR="009A2CFF">
        <w:rPr>
          <w:rFonts w:cstheme="minorHAnsi"/>
          <w:lang w:val="en-GB"/>
        </w:rPr>
        <w:t>o</w:t>
      </w:r>
      <w:r w:rsidR="00876F11">
        <w:rPr>
          <w:rFonts w:cstheme="minorHAnsi"/>
          <w:lang w:val="en-GB"/>
        </w:rPr>
        <w:t>graphy and multi-</w:t>
      </w:r>
      <w:r w:rsidR="009A2CFF">
        <w:rPr>
          <w:rFonts w:cstheme="minorHAnsi"/>
          <w:lang w:val="en-GB"/>
        </w:rPr>
        <w:t>cultural</w:t>
      </w:r>
      <w:r w:rsidR="00876F11">
        <w:rPr>
          <w:rFonts w:cstheme="minorHAnsi"/>
          <w:lang w:val="en-GB"/>
        </w:rPr>
        <w:t xml:space="preserve"> environments</w:t>
      </w:r>
      <w:r w:rsidR="008F4935">
        <w:rPr>
          <w:rFonts w:cstheme="minorHAnsi"/>
          <w:lang w:val="en-GB"/>
        </w:rPr>
        <w:t xml:space="preserve"> with responsibilities</w:t>
      </w:r>
      <w:r w:rsidR="00876F11">
        <w:rPr>
          <w:rFonts w:cstheme="minorHAnsi"/>
          <w:lang w:val="en-GB"/>
        </w:rPr>
        <w:t xml:space="preserve"> across</w:t>
      </w:r>
      <w:r w:rsidR="008F4935">
        <w:rPr>
          <w:rFonts w:cstheme="minorHAnsi"/>
          <w:lang w:val="en-GB"/>
        </w:rPr>
        <w:t xml:space="preserve"> locations in</w:t>
      </w:r>
      <w:r w:rsidR="00876F11">
        <w:rPr>
          <w:rFonts w:cstheme="minorHAnsi"/>
          <w:lang w:val="en-GB"/>
        </w:rPr>
        <w:t xml:space="preserve"> Africa, Middle East, Americas,</w:t>
      </w:r>
      <w:r w:rsidR="008F4935">
        <w:rPr>
          <w:rFonts w:cstheme="minorHAnsi"/>
          <w:lang w:val="en-GB"/>
        </w:rPr>
        <w:t xml:space="preserve"> Eastern Europe, Turkey &amp; Central Asia. </w:t>
      </w:r>
    </w:p>
    <w:p w14:paraId="6716C5AF" w14:textId="0D1BC857" w:rsidR="00D508EA" w:rsidRPr="00046F17" w:rsidRDefault="008F4935">
      <w:pPr>
        <w:rPr>
          <w:rFonts w:cstheme="minorHAnsi"/>
          <w:lang w:val="en-GB"/>
        </w:rPr>
      </w:pPr>
      <w:r>
        <w:rPr>
          <w:rFonts w:cstheme="minorHAnsi"/>
          <w:lang w:val="en-GB"/>
        </w:rPr>
        <w:t>Adesegun</w:t>
      </w:r>
      <w:r w:rsidR="003F5717" w:rsidRPr="00046F17">
        <w:rPr>
          <w:rFonts w:cstheme="minorHAnsi"/>
          <w:lang w:val="en-GB"/>
        </w:rPr>
        <w:t xml:space="preserve"> is currently the CIO/ Head of Information &amp; Digital Technology, </w:t>
      </w:r>
      <w:r w:rsidR="00171BD7">
        <w:rPr>
          <w:rFonts w:cstheme="minorHAnsi"/>
          <w:lang w:val="en-GB"/>
        </w:rPr>
        <w:t xml:space="preserve">and a member of the executive leadership team, </w:t>
      </w:r>
      <w:r w:rsidR="003F5717" w:rsidRPr="00046F17">
        <w:rPr>
          <w:rFonts w:cstheme="minorHAnsi"/>
          <w:lang w:val="en-GB"/>
        </w:rPr>
        <w:t>West and Central Africa at British American Tobacco</w:t>
      </w:r>
      <w:r w:rsidR="00171BD7">
        <w:rPr>
          <w:rFonts w:cstheme="minorHAnsi"/>
          <w:lang w:val="en-GB"/>
        </w:rPr>
        <w:t xml:space="preserve">. He holds the </w:t>
      </w:r>
      <w:r w:rsidR="00D508EA" w:rsidRPr="00046F17">
        <w:rPr>
          <w:rFonts w:cstheme="minorHAnsi"/>
          <w:lang w:val="en-GB"/>
        </w:rPr>
        <w:t>accountability for all aspects of information and digital technology</w:t>
      </w:r>
      <w:r w:rsidR="00E902BE">
        <w:rPr>
          <w:rFonts w:cstheme="minorHAnsi"/>
          <w:lang w:val="en-GB"/>
        </w:rPr>
        <w:t xml:space="preserve">, </w:t>
      </w:r>
      <w:r w:rsidR="00926868">
        <w:rPr>
          <w:rFonts w:cstheme="minorHAnsi"/>
          <w:lang w:val="en-GB"/>
        </w:rPr>
        <w:t xml:space="preserve">from </w:t>
      </w:r>
      <w:r w:rsidR="00D508EA" w:rsidRPr="00046F17">
        <w:rPr>
          <w:rFonts w:cstheme="minorHAnsi"/>
          <w:lang w:val="en-GB"/>
        </w:rPr>
        <w:t>business/ IT strategy alignment, portfolio prioritisation, resource &amp; budget, people leadership etc.</w:t>
      </w:r>
    </w:p>
    <w:p w14:paraId="11D65FB7" w14:textId="691EB785" w:rsidR="005D54F6" w:rsidRDefault="001E5363" w:rsidP="00325626">
      <w:pPr>
        <w:pStyle w:val="paragraph"/>
        <w:contextualSpacing/>
        <w:rPr>
          <w:rFonts w:asciiTheme="minorHAnsi" w:eastAsiaTheme="minorHAnsi" w:hAnsiTheme="minorHAnsi" w:cstheme="minorHAnsi"/>
          <w:color w:val="auto"/>
          <w:sz w:val="22"/>
          <w:szCs w:val="22"/>
          <w:lang w:val="en-GB" w:eastAsia="en-US"/>
        </w:rPr>
      </w:pPr>
      <w:r w:rsidRPr="00765B5D">
        <w:rPr>
          <w:rFonts w:asciiTheme="minorHAnsi" w:eastAsiaTheme="minorHAnsi" w:hAnsiTheme="minorHAnsi" w:cstheme="minorHAnsi"/>
          <w:color w:val="auto"/>
          <w:sz w:val="22"/>
          <w:szCs w:val="22"/>
          <w:lang w:val="en-GB" w:eastAsia="en-US"/>
        </w:rPr>
        <w:t xml:space="preserve">As a qualified </w:t>
      </w:r>
      <w:r w:rsidR="005450BC" w:rsidRPr="00765B5D">
        <w:rPr>
          <w:rFonts w:asciiTheme="minorHAnsi" w:eastAsiaTheme="minorHAnsi" w:hAnsiTheme="minorHAnsi" w:cstheme="minorHAnsi"/>
          <w:color w:val="auto"/>
          <w:sz w:val="22"/>
          <w:szCs w:val="22"/>
          <w:lang w:val="en-GB" w:eastAsia="en-US"/>
        </w:rPr>
        <w:t xml:space="preserve">Digital/Agile Transformation expert, Adesegun </w:t>
      </w:r>
      <w:r w:rsidR="00DA50A7" w:rsidRPr="00765B5D">
        <w:rPr>
          <w:rFonts w:asciiTheme="minorHAnsi" w:eastAsiaTheme="minorHAnsi" w:hAnsiTheme="minorHAnsi" w:cstheme="minorHAnsi"/>
          <w:color w:val="auto"/>
          <w:sz w:val="22"/>
          <w:szCs w:val="22"/>
          <w:lang w:val="en-GB" w:eastAsia="en-US"/>
        </w:rPr>
        <w:t xml:space="preserve">has applied his knowledge </w:t>
      </w:r>
      <w:r w:rsidR="003B5ECF" w:rsidRPr="00765B5D">
        <w:rPr>
          <w:rFonts w:asciiTheme="minorHAnsi" w:eastAsiaTheme="minorHAnsi" w:hAnsiTheme="minorHAnsi" w:cstheme="minorHAnsi"/>
          <w:color w:val="auto"/>
          <w:sz w:val="22"/>
          <w:szCs w:val="22"/>
          <w:lang w:val="en-GB" w:eastAsia="en-US"/>
        </w:rPr>
        <w:t>and skills to lead</w:t>
      </w:r>
      <w:r w:rsidR="00212608" w:rsidRPr="00765B5D">
        <w:rPr>
          <w:rFonts w:asciiTheme="minorHAnsi" w:eastAsiaTheme="minorHAnsi" w:hAnsiTheme="minorHAnsi" w:cstheme="minorHAnsi"/>
          <w:color w:val="auto"/>
          <w:sz w:val="22"/>
          <w:szCs w:val="22"/>
          <w:lang w:val="en-GB" w:eastAsia="en-US"/>
        </w:rPr>
        <w:t xml:space="preserve"> the organisation through a successful transformation across Americas &amp; </w:t>
      </w:r>
      <w:r w:rsidR="00E5563F" w:rsidRPr="00765B5D">
        <w:rPr>
          <w:rFonts w:asciiTheme="minorHAnsi" w:eastAsiaTheme="minorHAnsi" w:hAnsiTheme="minorHAnsi" w:cstheme="minorHAnsi"/>
          <w:color w:val="auto"/>
          <w:sz w:val="22"/>
          <w:szCs w:val="22"/>
          <w:lang w:val="en-GB" w:eastAsia="en-US"/>
        </w:rPr>
        <w:t>Sub-Saharan</w:t>
      </w:r>
      <w:r w:rsidR="00212608" w:rsidRPr="00765B5D">
        <w:rPr>
          <w:rFonts w:asciiTheme="minorHAnsi" w:eastAsiaTheme="minorHAnsi" w:hAnsiTheme="minorHAnsi" w:cstheme="minorHAnsi"/>
          <w:color w:val="auto"/>
          <w:sz w:val="22"/>
          <w:szCs w:val="22"/>
          <w:lang w:val="en-GB" w:eastAsia="en-US"/>
        </w:rPr>
        <w:t xml:space="preserve"> Africa</w:t>
      </w:r>
      <w:r w:rsidR="00A06B1A" w:rsidRPr="00765B5D">
        <w:rPr>
          <w:rFonts w:asciiTheme="minorHAnsi" w:eastAsiaTheme="minorHAnsi" w:hAnsiTheme="minorHAnsi" w:cstheme="minorHAnsi"/>
          <w:color w:val="auto"/>
          <w:sz w:val="22"/>
          <w:szCs w:val="22"/>
          <w:lang w:val="en-GB" w:eastAsia="en-US"/>
        </w:rPr>
        <w:t xml:space="preserve">. Influencing business leaders and shaping the transformation agenda. </w:t>
      </w:r>
      <w:r w:rsidR="0025583A" w:rsidRPr="00765B5D">
        <w:rPr>
          <w:rFonts w:asciiTheme="minorHAnsi" w:eastAsiaTheme="minorHAnsi" w:hAnsiTheme="minorHAnsi" w:cstheme="minorHAnsi"/>
          <w:color w:val="auto"/>
          <w:sz w:val="22"/>
          <w:szCs w:val="22"/>
          <w:lang w:val="en-GB" w:eastAsia="en-US"/>
        </w:rPr>
        <w:t xml:space="preserve">Engaged in several functional and org-wide presentations to set the case and </w:t>
      </w:r>
      <w:r w:rsidR="009E22F3" w:rsidRPr="00765B5D">
        <w:rPr>
          <w:rFonts w:asciiTheme="minorHAnsi" w:eastAsiaTheme="minorHAnsi" w:hAnsiTheme="minorHAnsi" w:cstheme="minorHAnsi"/>
          <w:color w:val="auto"/>
          <w:sz w:val="22"/>
          <w:szCs w:val="22"/>
          <w:lang w:val="en-GB" w:eastAsia="en-US"/>
        </w:rPr>
        <w:t xml:space="preserve">gain alignment for the transformation journey. </w:t>
      </w:r>
      <w:r w:rsidR="00AA5C1C" w:rsidRPr="00765B5D">
        <w:rPr>
          <w:rFonts w:asciiTheme="minorHAnsi" w:eastAsiaTheme="minorHAnsi" w:hAnsiTheme="minorHAnsi" w:cstheme="minorHAnsi"/>
          <w:color w:val="auto"/>
          <w:sz w:val="22"/>
          <w:szCs w:val="22"/>
          <w:lang w:val="en-GB" w:eastAsia="en-US"/>
        </w:rPr>
        <w:t xml:space="preserve">Created and nurtured several Agile teams across the </w:t>
      </w:r>
      <w:r w:rsidR="00767124" w:rsidRPr="00765B5D">
        <w:rPr>
          <w:rFonts w:asciiTheme="minorHAnsi" w:eastAsiaTheme="minorHAnsi" w:hAnsiTheme="minorHAnsi" w:cstheme="minorHAnsi"/>
          <w:color w:val="auto"/>
          <w:sz w:val="22"/>
          <w:szCs w:val="22"/>
          <w:lang w:val="en-GB" w:eastAsia="en-US"/>
        </w:rPr>
        <w:t>organisation</w:t>
      </w:r>
      <w:r w:rsidR="00AA5C1C" w:rsidRPr="00765B5D">
        <w:rPr>
          <w:rFonts w:asciiTheme="minorHAnsi" w:eastAsiaTheme="minorHAnsi" w:hAnsiTheme="minorHAnsi" w:cstheme="minorHAnsi"/>
          <w:color w:val="auto"/>
          <w:sz w:val="22"/>
          <w:szCs w:val="22"/>
          <w:lang w:val="en-GB" w:eastAsia="en-US"/>
        </w:rPr>
        <w:t xml:space="preserve">. </w:t>
      </w:r>
      <w:r w:rsidR="00767124" w:rsidRPr="00765B5D">
        <w:rPr>
          <w:rFonts w:asciiTheme="minorHAnsi" w:eastAsiaTheme="minorHAnsi" w:hAnsiTheme="minorHAnsi" w:cstheme="minorHAnsi"/>
          <w:color w:val="auto"/>
          <w:sz w:val="22"/>
          <w:szCs w:val="22"/>
          <w:lang w:val="en-GB" w:eastAsia="en-US"/>
        </w:rPr>
        <w:t>Led l</w:t>
      </w:r>
      <w:r w:rsidR="00AA5C1C" w:rsidRPr="00765B5D">
        <w:rPr>
          <w:rFonts w:asciiTheme="minorHAnsi" w:eastAsiaTheme="minorHAnsi" w:hAnsiTheme="minorHAnsi" w:cstheme="minorHAnsi"/>
          <w:color w:val="auto"/>
          <w:sz w:val="22"/>
          <w:szCs w:val="22"/>
          <w:lang w:val="en-GB" w:eastAsia="en-US"/>
        </w:rPr>
        <w:t xml:space="preserve">earning and </w:t>
      </w:r>
      <w:r w:rsidR="00767124" w:rsidRPr="00765B5D">
        <w:rPr>
          <w:rFonts w:asciiTheme="minorHAnsi" w:eastAsiaTheme="minorHAnsi" w:hAnsiTheme="minorHAnsi" w:cstheme="minorHAnsi"/>
          <w:color w:val="auto"/>
          <w:sz w:val="22"/>
          <w:szCs w:val="22"/>
          <w:lang w:val="en-GB" w:eastAsia="en-US"/>
        </w:rPr>
        <w:t>capability</w:t>
      </w:r>
      <w:r w:rsidR="00AA5C1C" w:rsidRPr="00765B5D">
        <w:rPr>
          <w:rFonts w:asciiTheme="minorHAnsi" w:eastAsiaTheme="minorHAnsi" w:hAnsiTheme="minorHAnsi" w:cstheme="minorHAnsi"/>
          <w:color w:val="auto"/>
          <w:sz w:val="22"/>
          <w:szCs w:val="22"/>
          <w:lang w:val="en-GB" w:eastAsia="en-US"/>
        </w:rPr>
        <w:t xml:space="preserve"> development</w:t>
      </w:r>
      <w:r w:rsidR="00767124" w:rsidRPr="00765B5D">
        <w:rPr>
          <w:rFonts w:asciiTheme="minorHAnsi" w:eastAsiaTheme="minorHAnsi" w:hAnsiTheme="minorHAnsi" w:cstheme="minorHAnsi"/>
          <w:color w:val="auto"/>
          <w:sz w:val="22"/>
          <w:szCs w:val="22"/>
          <w:lang w:val="en-GB" w:eastAsia="en-US"/>
        </w:rPr>
        <w:t xml:space="preserve"> and innovation </w:t>
      </w:r>
      <w:r w:rsidR="003526AD" w:rsidRPr="00765B5D">
        <w:rPr>
          <w:rFonts w:asciiTheme="minorHAnsi" w:eastAsiaTheme="minorHAnsi" w:hAnsiTheme="minorHAnsi" w:cstheme="minorHAnsi"/>
          <w:color w:val="auto"/>
          <w:sz w:val="22"/>
          <w:szCs w:val="22"/>
          <w:lang w:val="en-GB" w:eastAsia="en-US"/>
        </w:rPr>
        <w:t>mindset and delivery.</w:t>
      </w:r>
      <w:r w:rsidR="00FF6661" w:rsidRPr="00765B5D">
        <w:rPr>
          <w:rFonts w:asciiTheme="minorHAnsi" w:eastAsiaTheme="minorHAnsi" w:hAnsiTheme="minorHAnsi" w:cstheme="minorHAnsi"/>
          <w:color w:val="auto"/>
          <w:sz w:val="22"/>
          <w:szCs w:val="22"/>
          <w:lang w:val="en-GB" w:eastAsia="en-US"/>
        </w:rPr>
        <w:t xml:space="preserve"> </w:t>
      </w:r>
    </w:p>
    <w:p w14:paraId="734D6CC8" w14:textId="77777777" w:rsidR="00325626" w:rsidRDefault="00325626" w:rsidP="00325626">
      <w:pPr>
        <w:pStyle w:val="paragraph"/>
        <w:contextualSpacing/>
        <w:rPr>
          <w:rFonts w:asciiTheme="minorHAnsi" w:eastAsiaTheme="minorHAnsi" w:hAnsiTheme="minorHAnsi" w:cstheme="minorHAnsi"/>
          <w:color w:val="auto"/>
          <w:sz w:val="22"/>
          <w:szCs w:val="22"/>
          <w:lang w:val="en-GB" w:eastAsia="en-US"/>
        </w:rPr>
      </w:pPr>
    </w:p>
    <w:p w14:paraId="1FE604AC" w14:textId="2833D236" w:rsidR="00325626" w:rsidRPr="00325626" w:rsidRDefault="00325626" w:rsidP="00325626">
      <w:pPr>
        <w:rPr>
          <w:rFonts w:cstheme="minorHAnsi"/>
          <w:b/>
          <w:bCs/>
          <w:color w:val="C00000"/>
          <w:sz w:val="28"/>
          <w:szCs w:val="28"/>
          <w:lang w:val="en-GB"/>
        </w:rPr>
      </w:pPr>
      <w:r w:rsidRPr="00325626">
        <w:rPr>
          <w:rFonts w:cstheme="minorHAnsi"/>
          <w:b/>
          <w:bCs/>
          <w:color w:val="C00000"/>
          <w:sz w:val="28"/>
          <w:szCs w:val="28"/>
          <w:lang w:val="en-GB"/>
        </w:rPr>
        <w:t xml:space="preserve">SELECTED ACHIEVEMENTS </w:t>
      </w:r>
    </w:p>
    <w:p w14:paraId="3479F8AE" w14:textId="0C6ECDB5" w:rsidR="00D508EA" w:rsidRPr="00046F17" w:rsidRDefault="00D508EA" w:rsidP="00D508EA">
      <w:pPr>
        <w:pStyle w:val="paragraph"/>
        <w:numPr>
          <w:ilvl w:val="0"/>
          <w:numId w:val="1"/>
        </w:numPr>
        <w:ind w:left="360"/>
        <w:contextualSpacing/>
        <w:rPr>
          <w:rStyle w:val="normaltextrun"/>
          <w:rFonts w:asciiTheme="minorHAnsi" w:hAnsiTheme="minorHAnsi" w:cstheme="minorHAnsi"/>
          <w:sz w:val="22"/>
          <w:szCs w:val="22"/>
        </w:rPr>
      </w:pPr>
      <w:r w:rsidRPr="00046F17">
        <w:rPr>
          <w:rStyle w:val="normaltextrun"/>
          <w:rFonts w:asciiTheme="minorHAnsi" w:hAnsiTheme="minorHAnsi" w:cstheme="minorHAnsi"/>
          <w:sz w:val="22"/>
          <w:szCs w:val="22"/>
        </w:rPr>
        <w:t xml:space="preserve">Recorded significant success on digital/ agile transformation journey through leadership and drive of and agile/ digital culture across the </w:t>
      </w:r>
      <w:proofErr w:type="spellStart"/>
      <w:r w:rsidRPr="00046F17">
        <w:rPr>
          <w:rStyle w:val="normaltextrun"/>
          <w:rFonts w:asciiTheme="minorHAnsi" w:hAnsiTheme="minorHAnsi" w:cstheme="minorHAnsi"/>
          <w:sz w:val="22"/>
          <w:szCs w:val="22"/>
        </w:rPr>
        <w:t>organisation</w:t>
      </w:r>
      <w:proofErr w:type="spellEnd"/>
      <w:r w:rsidRPr="00046F17">
        <w:rPr>
          <w:rStyle w:val="normaltextrun"/>
          <w:rFonts w:asciiTheme="minorHAnsi" w:hAnsiTheme="minorHAnsi" w:cstheme="minorHAnsi"/>
          <w:sz w:val="22"/>
          <w:szCs w:val="22"/>
        </w:rPr>
        <w:t xml:space="preserve">. Delivered sessions to leadership team and entire </w:t>
      </w:r>
      <w:proofErr w:type="spellStart"/>
      <w:r w:rsidRPr="00046F17">
        <w:rPr>
          <w:rStyle w:val="normaltextrun"/>
          <w:rFonts w:asciiTheme="minorHAnsi" w:hAnsiTheme="minorHAnsi" w:cstheme="minorHAnsi"/>
          <w:sz w:val="22"/>
          <w:szCs w:val="22"/>
        </w:rPr>
        <w:t>organisation</w:t>
      </w:r>
      <w:proofErr w:type="spellEnd"/>
      <w:r w:rsidRPr="00046F17">
        <w:rPr>
          <w:rStyle w:val="normaltextrun"/>
          <w:rFonts w:asciiTheme="minorHAnsi" w:hAnsiTheme="minorHAnsi" w:cstheme="minorHAnsi"/>
          <w:sz w:val="22"/>
          <w:szCs w:val="22"/>
        </w:rPr>
        <w:t xml:space="preserve"> to establish the case &amp; context, led development &amp; delivery of the transformation roadmap, developed &amp; delivered a communication/ change management plan, delivered roadshows to showcase wins along the journey, created &amp; nurtured over 20 agile teams etc. </w:t>
      </w:r>
    </w:p>
    <w:p w14:paraId="46460BB8" w14:textId="77777777" w:rsidR="00D508EA" w:rsidRPr="00046F17" w:rsidRDefault="00D508EA" w:rsidP="00D508EA">
      <w:pPr>
        <w:pStyle w:val="paragraph"/>
        <w:contextualSpacing/>
        <w:rPr>
          <w:rStyle w:val="normaltextrun"/>
          <w:rFonts w:asciiTheme="minorHAnsi" w:hAnsiTheme="minorHAnsi" w:cstheme="minorHAnsi"/>
          <w:sz w:val="22"/>
          <w:szCs w:val="22"/>
        </w:rPr>
      </w:pPr>
    </w:p>
    <w:p w14:paraId="083C69E3" w14:textId="295F598A" w:rsidR="00D508EA" w:rsidRPr="00046F17" w:rsidRDefault="00D508EA" w:rsidP="00D508EA">
      <w:pPr>
        <w:pStyle w:val="paragraph"/>
        <w:numPr>
          <w:ilvl w:val="0"/>
          <w:numId w:val="1"/>
        </w:numPr>
        <w:ind w:left="360"/>
        <w:contextualSpacing/>
        <w:rPr>
          <w:rStyle w:val="normaltextrun"/>
          <w:rFonts w:asciiTheme="minorHAnsi" w:hAnsiTheme="minorHAnsi" w:cstheme="minorHAnsi"/>
          <w:sz w:val="22"/>
          <w:szCs w:val="22"/>
        </w:rPr>
      </w:pPr>
      <w:r w:rsidRPr="00046F17">
        <w:rPr>
          <w:rStyle w:val="normaltextrun"/>
          <w:rFonts w:asciiTheme="minorHAnsi" w:hAnsiTheme="minorHAnsi" w:cstheme="minorHAnsi"/>
          <w:sz w:val="22"/>
          <w:szCs w:val="22"/>
        </w:rPr>
        <w:t>In 2</w:t>
      </w:r>
      <w:r w:rsidR="00701BEF">
        <w:rPr>
          <w:rStyle w:val="normaltextrun"/>
          <w:rFonts w:asciiTheme="minorHAnsi" w:hAnsiTheme="minorHAnsi" w:cstheme="minorHAnsi"/>
          <w:sz w:val="22"/>
          <w:szCs w:val="22"/>
        </w:rPr>
        <w:t>.5</w:t>
      </w:r>
      <w:r w:rsidRPr="00046F17">
        <w:rPr>
          <w:rStyle w:val="normaltextrun"/>
          <w:rFonts w:asciiTheme="minorHAnsi" w:hAnsiTheme="minorHAnsi" w:cstheme="minorHAnsi"/>
          <w:sz w:val="22"/>
          <w:szCs w:val="22"/>
        </w:rPr>
        <w:t xml:space="preserve"> years, the business moved from a digital quotient (DQ) score of </w:t>
      </w:r>
      <w:r w:rsidR="00F00B63">
        <w:rPr>
          <w:rStyle w:val="normaltextrun"/>
          <w:rFonts w:asciiTheme="minorHAnsi" w:hAnsiTheme="minorHAnsi" w:cstheme="minorHAnsi"/>
          <w:sz w:val="22"/>
          <w:szCs w:val="22"/>
        </w:rPr>
        <w:t>~</w:t>
      </w:r>
      <w:r w:rsidRPr="00046F17">
        <w:rPr>
          <w:rStyle w:val="normaltextrun"/>
          <w:rFonts w:asciiTheme="minorHAnsi" w:hAnsiTheme="minorHAnsi" w:cstheme="minorHAnsi"/>
          <w:sz w:val="22"/>
          <w:szCs w:val="22"/>
        </w:rPr>
        <w:t>2.</w:t>
      </w:r>
      <w:r w:rsidR="00F00B63">
        <w:rPr>
          <w:rStyle w:val="normaltextrun"/>
          <w:rFonts w:asciiTheme="minorHAnsi" w:hAnsiTheme="minorHAnsi" w:cstheme="minorHAnsi"/>
          <w:sz w:val="22"/>
          <w:szCs w:val="22"/>
        </w:rPr>
        <w:t>3</w:t>
      </w:r>
      <w:r w:rsidRPr="00046F17">
        <w:rPr>
          <w:rStyle w:val="normaltextrun"/>
          <w:rFonts w:asciiTheme="minorHAnsi" w:hAnsiTheme="minorHAnsi" w:cstheme="minorHAnsi"/>
          <w:sz w:val="22"/>
          <w:szCs w:val="22"/>
        </w:rPr>
        <w:t xml:space="preserve"> (running the business with technology) to a DQ score of 4.0 (transforming the business with technology), based on </w:t>
      </w:r>
      <w:proofErr w:type="spellStart"/>
      <w:r w:rsidRPr="00046F17">
        <w:rPr>
          <w:rStyle w:val="normaltextrun"/>
          <w:rFonts w:asciiTheme="minorHAnsi" w:hAnsiTheme="minorHAnsi" w:cstheme="minorHAnsi"/>
          <w:sz w:val="22"/>
          <w:szCs w:val="22"/>
        </w:rPr>
        <w:t>organisational</w:t>
      </w:r>
      <w:proofErr w:type="spellEnd"/>
      <w:r w:rsidRPr="00046F17">
        <w:rPr>
          <w:rStyle w:val="normaltextrun"/>
          <w:rFonts w:asciiTheme="minorHAnsi" w:hAnsiTheme="minorHAnsi" w:cstheme="minorHAnsi"/>
          <w:sz w:val="22"/>
          <w:szCs w:val="22"/>
        </w:rPr>
        <w:t>-wide survey responses and business impact. According to the Gartner’s framework of digital transformation maturity.</w:t>
      </w:r>
    </w:p>
    <w:p w14:paraId="10B6ED5A" w14:textId="77777777" w:rsidR="00D508EA" w:rsidRPr="00046F17" w:rsidRDefault="00D508EA" w:rsidP="00D508EA">
      <w:pPr>
        <w:pStyle w:val="paragraph"/>
        <w:contextualSpacing/>
        <w:rPr>
          <w:rStyle w:val="normaltextrun"/>
          <w:rFonts w:asciiTheme="minorHAnsi" w:hAnsiTheme="minorHAnsi" w:cstheme="minorHAnsi"/>
          <w:sz w:val="22"/>
          <w:szCs w:val="22"/>
        </w:rPr>
      </w:pPr>
    </w:p>
    <w:p w14:paraId="3AE547DD" w14:textId="77777777" w:rsidR="00701BEF" w:rsidRPr="00D32AC8" w:rsidRDefault="00D508EA" w:rsidP="005D54F6">
      <w:pPr>
        <w:pStyle w:val="paragraph"/>
        <w:numPr>
          <w:ilvl w:val="0"/>
          <w:numId w:val="7"/>
        </w:numPr>
        <w:contextualSpacing/>
        <w:rPr>
          <w:rFonts w:asciiTheme="minorHAnsi" w:eastAsiaTheme="minorHAnsi" w:hAnsiTheme="minorHAnsi" w:cstheme="minorHAnsi"/>
          <w:color w:val="auto"/>
          <w:sz w:val="22"/>
          <w:szCs w:val="22"/>
          <w:lang w:val="en-GB" w:eastAsia="en-US"/>
        </w:rPr>
      </w:pPr>
      <w:r w:rsidRPr="006231E8">
        <w:rPr>
          <w:rStyle w:val="normaltextrun"/>
          <w:rFonts w:asciiTheme="minorHAnsi" w:hAnsiTheme="minorHAnsi" w:cstheme="minorHAnsi"/>
          <w:sz w:val="22"/>
          <w:szCs w:val="22"/>
        </w:rPr>
        <w:t>Raising Innovation education through org-wide Talk Shows and led the team to deliver smarter business process through automation and innovation across Finance, Supply Chain, Manufacturing &amp; Marketing</w:t>
      </w:r>
      <w:r w:rsidR="006231E8">
        <w:rPr>
          <w:rStyle w:val="normaltextrun"/>
          <w:rFonts w:asciiTheme="minorHAnsi" w:hAnsiTheme="minorHAnsi" w:cstheme="minorHAnsi"/>
          <w:sz w:val="22"/>
          <w:szCs w:val="22"/>
        </w:rPr>
        <w:t>.</w:t>
      </w:r>
      <w:r w:rsidR="00701BEF">
        <w:rPr>
          <w:rStyle w:val="normaltextrun"/>
          <w:rFonts w:asciiTheme="minorHAnsi" w:hAnsiTheme="minorHAnsi" w:cstheme="minorHAnsi"/>
          <w:sz w:val="22"/>
          <w:szCs w:val="22"/>
        </w:rPr>
        <w:t xml:space="preserve"> </w:t>
      </w:r>
      <w:r w:rsidR="00701BEF">
        <w:rPr>
          <w:rFonts w:asciiTheme="minorHAnsi" w:eastAsiaTheme="minorHAnsi" w:hAnsiTheme="minorHAnsi" w:cstheme="minorHAnsi"/>
          <w:color w:val="auto"/>
          <w:sz w:val="22"/>
          <w:szCs w:val="22"/>
          <w:lang w:val="en-GB" w:eastAsia="en-US"/>
        </w:rPr>
        <w:t>C</w:t>
      </w:r>
      <w:r w:rsidR="00701BEF" w:rsidRPr="00765B5D">
        <w:rPr>
          <w:rFonts w:asciiTheme="minorHAnsi" w:eastAsiaTheme="minorHAnsi" w:hAnsiTheme="minorHAnsi" w:cstheme="minorHAnsi"/>
          <w:color w:val="auto"/>
          <w:sz w:val="22"/>
          <w:szCs w:val="22"/>
          <w:lang w:val="en-GB" w:eastAsia="en-US"/>
        </w:rPr>
        <w:t xml:space="preserve">ommercial impact of </w:t>
      </w:r>
      <w:r w:rsidR="00701BEF" w:rsidRPr="00D32AC8">
        <w:rPr>
          <w:rFonts w:asciiTheme="minorHAnsi" w:eastAsiaTheme="minorHAnsi" w:hAnsiTheme="minorHAnsi" w:cstheme="minorHAnsi"/>
          <w:color w:val="auto"/>
          <w:sz w:val="22"/>
          <w:szCs w:val="22"/>
          <w:lang w:val="en-GB" w:eastAsia="en-US"/>
        </w:rPr>
        <w:t>significant cost savings (~£1.2m) and efficiencies delivered (~500k hrs.</w:t>
      </w:r>
      <w:r w:rsidR="00701BEF">
        <w:rPr>
          <w:rFonts w:asciiTheme="minorHAnsi" w:eastAsiaTheme="minorHAnsi" w:hAnsiTheme="minorHAnsi" w:cstheme="minorHAnsi"/>
          <w:color w:val="auto"/>
          <w:sz w:val="22"/>
          <w:szCs w:val="22"/>
          <w:lang w:val="en-GB" w:eastAsia="en-US"/>
        </w:rPr>
        <w:t xml:space="preserve"> </w:t>
      </w:r>
      <w:r w:rsidR="00701BEF" w:rsidRPr="00D32AC8">
        <w:rPr>
          <w:rFonts w:asciiTheme="minorHAnsi" w:eastAsiaTheme="minorHAnsi" w:hAnsiTheme="minorHAnsi" w:cstheme="minorHAnsi"/>
          <w:color w:val="auto"/>
          <w:sz w:val="22"/>
          <w:szCs w:val="22"/>
          <w:lang w:val="en-GB" w:eastAsia="en-US"/>
        </w:rPr>
        <w:t>saved) and leveraging the power of data (for faster &amp; more accurate decision making)</w:t>
      </w:r>
      <w:r w:rsidR="00701BEF">
        <w:rPr>
          <w:rFonts w:asciiTheme="minorHAnsi" w:eastAsiaTheme="minorHAnsi" w:hAnsiTheme="minorHAnsi" w:cstheme="minorHAnsi"/>
          <w:color w:val="auto"/>
          <w:sz w:val="22"/>
          <w:szCs w:val="22"/>
          <w:lang w:val="en-GB" w:eastAsia="en-US"/>
        </w:rPr>
        <w:t xml:space="preserve"> through digitalisation.</w:t>
      </w:r>
    </w:p>
    <w:p w14:paraId="2FDF8216" w14:textId="0902CD18" w:rsidR="00742171" w:rsidRDefault="00742171" w:rsidP="005D54F6">
      <w:pPr>
        <w:pStyle w:val="paragraph"/>
        <w:contextualSpacing/>
        <w:rPr>
          <w:rStyle w:val="normaltextrun"/>
          <w:rFonts w:asciiTheme="minorHAnsi" w:hAnsiTheme="minorHAnsi" w:cstheme="minorHAnsi"/>
          <w:sz w:val="22"/>
          <w:szCs w:val="22"/>
        </w:rPr>
      </w:pPr>
    </w:p>
    <w:p w14:paraId="3B409762" w14:textId="77777777" w:rsidR="006231E8" w:rsidRPr="006231E8" w:rsidRDefault="006231E8" w:rsidP="006231E8">
      <w:pPr>
        <w:pStyle w:val="paragraph"/>
        <w:contextualSpacing/>
        <w:rPr>
          <w:rStyle w:val="normaltextrun"/>
          <w:rFonts w:asciiTheme="minorHAnsi" w:hAnsiTheme="minorHAnsi" w:cstheme="minorHAnsi"/>
          <w:sz w:val="22"/>
          <w:szCs w:val="22"/>
        </w:rPr>
      </w:pPr>
    </w:p>
    <w:p w14:paraId="3F4770B7" w14:textId="77777777" w:rsidR="00D508EA" w:rsidRPr="00046F17" w:rsidRDefault="00D508EA" w:rsidP="00D508EA">
      <w:pPr>
        <w:pStyle w:val="paragraph"/>
        <w:numPr>
          <w:ilvl w:val="0"/>
          <w:numId w:val="1"/>
        </w:numPr>
        <w:ind w:left="360"/>
        <w:contextualSpacing/>
        <w:rPr>
          <w:rStyle w:val="normaltextrun"/>
          <w:rFonts w:asciiTheme="minorHAnsi" w:hAnsiTheme="minorHAnsi" w:cstheme="minorHAnsi"/>
        </w:rPr>
      </w:pPr>
      <w:r w:rsidRPr="00046F17">
        <w:rPr>
          <w:rStyle w:val="normaltextrun"/>
          <w:rFonts w:asciiTheme="minorHAnsi" w:hAnsiTheme="minorHAnsi" w:cstheme="minorHAnsi"/>
          <w:sz w:val="22"/>
          <w:szCs w:val="22"/>
        </w:rPr>
        <w:t xml:space="preserve">Transformed the consumer engagement landscape through the digital consumer engagement and data collection platform and CRM. This is driving communication and meaningful interactions with the company’s brand and providing authentic data for consumer insight and strategic business </w:t>
      </w:r>
      <w:r w:rsidRPr="00046F17">
        <w:rPr>
          <w:rStyle w:val="normaltextrun"/>
          <w:rFonts w:asciiTheme="minorHAnsi" w:hAnsiTheme="minorHAnsi" w:cstheme="minorHAnsi"/>
          <w:sz w:val="22"/>
          <w:szCs w:val="22"/>
        </w:rPr>
        <w:lastRenderedPageBreak/>
        <w:t>decision-making and targeted marketing campaigns. Increased number of consumers in the CRM database from ~200k to 1.2m in 18 months.</w:t>
      </w:r>
    </w:p>
    <w:p w14:paraId="32BBE443" w14:textId="77777777" w:rsidR="00D508EA" w:rsidRPr="00046F17" w:rsidRDefault="00D508EA" w:rsidP="00D508EA">
      <w:pPr>
        <w:pStyle w:val="paragraph"/>
        <w:contextualSpacing/>
        <w:rPr>
          <w:rStyle w:val="normaltextrun"/>
          <w:rFonts w:asciiTheme="minorHAnsi" w:hAnsiTheme="minorHAnsi" w:cstheme="minorHAnsi"/>
        </w:rPr>
      </w:pPr>
    </w:p>
    <w:p w14:paraId="596F7A4D" w14:textId="3B8E90D8" w:rsidR="00325626" w:rsidRPr="00F75A62" w:rsidRDefault="00D508EA" w:rsidP="00F75A62">
      <w:pPr>
        <w:pStyle w:val="paragraph"/>
        <w:numPr>
          <w:ilvl w:val="0"/>
          <w:numId w:val="1"/>
        </w:numPr>
        <w:ind w:left="360"/>
        <w:contextualSpacing/>
        <w:rPr>
          <w:rStyle w:val="normaltextrun"/>
          <w:rFonts w:asciiTheme="minorHAnsi" w:hAnsiTheme="minorHAnsi" w:cstheme="minorHAnsi"/>
          <w:sz w:val="22"/>
          <w:szCs w:val="22"/>
        </w:rPr>
      </w:pPr>
      <w:r w:rsidRPr="00046F17">
        <w:rPr>
          <w:rStyle w:val="normaltextrun"/>
          <w:rFonts w:asciiTheme="minorHAnsi" w:hAnsiTheme="minorHAnsi" w:cstheme="minorHAnsi"/>
          <w:sz w:val="22"/>
          <w:szCs w:val="22"/>
        </w:rPr>
        <w:t xml:space="preserve">Delivered data analytics platform for key business data insights around sales performance, manufacturing and supply chain efficiency, financial operations performance etc. Resulted in the elimination due to human error, faster means of reporting, real-time update for leadership decisions, greater transparency, and accountability etc. This has become a key input to the leadership team meetings across the </w:t>
      </w:r>
      <w:proofErr w:type="spellStart"/>
      <w:r w:rsidRPr="00046F17">
        <w:rPr>
          <w:rStyle w:val="normaltextrun"/>
          <w:rFonts w:asciiTheme="minorHAnsi" w:hAnsiTheme="minorHAnsi" w:cstheme="minorHAnsi"/>
          <w:sz w:val="22"/>
          <w:szCs w:val="22"/>
        </w:rPr>
        <w:t>organisations</w:t>
      </w:r>
      <w:proofErr w:type="spellEnd"/>
      <w:r w:rsidRPr="00046F17">
        <w:rPr>
          <w:rStyle w:val="normaltextrun"/>
          <w:rFonts w:asciiTheme="minorHAnsi" w:hAnsiTheme="minorHAnsi" w:cstheme="minorHAnsi"/>
          <w:sz w:val="22"/>
          <w:szCs w:val="22"/>
        </w:rPr>
        <w:t xml:space="preserve"> – Sales &amp; Operations Planning, Demand Review Meeting, Operations Review Meeting </w:t>
      </w:r>
      <w:proofErr w:type="spellStart"/>
      <w:r w:rsidRPr="00046F17">
        <w:rPr>
          <w:rStyle w:val="normaltextrun"/>
          <w:rFonts w:asciiTheme="minorHAnsi" w:hAnsiTheme="minorHAnsi" w:cstheme="minorHAnsi"/>
          <w:sz w:val="22"/>
          <w:szCs w:val="22"/>
        </w:rPr>
        <w:t>etc</w:t>
      </w:r>
      <w:proofErr w:type="spellEnd"/>
      <w:r w:rsidRPr="00046F17">
        <w:rPr>
          <w:rStyle w:val="normaltextrun"/>
          <w:rFonts w:asciiTheme="minorHAnsi" w:hAnsiTheme="minorHAnsi" w:cstheme="minorHAnsi"/>
          <w:sz w:val="22"/>
          <w:szCs w:val="22"/>
        </w:rPr>
        <w:t>,</w:t>
      </w:r>
    </w:p>
    <w:p w14:paraId="7708C09D" w14:textId="67577965" w:rsidR="00325626" w:rsidRPr="00F75A62" w:rsidRDefault="00325626" w:rsidP="00F75A62">
      <w:pPr>
        <w:pStyle w:val="NormalWeb"/>
        <w:numPr>
          <w:ilvl w:val="0"/>
          <w:numId w:val="7"/>
        </w:numPr>
        <w:spacing w:after="120" w:afterAutospacing="0"/>
        <w:rPr>
          <w:rStyle w:val="normaltextrun"/>
        </w:rPr>
      </w:pPr>
      <w:r w:rsidRPr="00F75A62">
        <w:rPr>
          <w:rStyle w:val="normaltextrun"/>
          <w:rFonts w:asciiTheme="minorHAnsi" w:hAnsiTheme="minorHAnsi" w:cstheme="minorHAnsi"/>
          <w:sz w:val="22"/>
          <w:szCs w:val="22"/>
        </w:rPr>
        <w:t>Commercial digitisation – Revolutionising the Trade universe, reshaping our Route to Market/ business model for commercial advantage while creating value for our Trade partners.</w:t>
      </w:r>
      <w:r w:rsidRPr="00325626">
        <w:rPr>
          <w:rStyle w:val="normaltextrun"/>
          <w:rFonts w:asciiTheme="minorHAnsi" w:hAnsiTheme="minorHAnsi" w:cstheme="minorHAnsi"/>
          <w:sz w:val="22"/>
          <w:szCs w:val="22"/>
        </w:rPr>
        <w:t>: This project was embarked on to revolutionize the retail space, enhance operational efficiency, and improve customer satisfaction. By revamping the digital ordering process and integrating digital payments, and facilitating retail credit, we have created a more transparent, secure, and efficient system for our retail partners. These advancements not only meet industry standards but also position BAT as a leader in innovative retail solutions. Through these efforts, we are committed to driving sustainable growth and building stronger relationships with our retail partners.</w:t>
      </w:r>
    </w:p>
    <w:p w14:paraId="692915B9" w14:textId="3E18CE0F" w:rsidR="00325626" w:rsidRDefault="00325626" w:rsidP="00325626">
      <w:pPr>
        <w:pStyle w:val="paragraph"/>
        <w:numPr>
          <w:ilvl w:val="0"/>
          <w:numId w:val="7"/>
        </w:numPr>
        <w:contextualSpacing/>
        <w:rPr>
          <w:rStyle w:val="normaltextrun"/>
          <w:rFonts w:asciiTheme="minorHAnsi" w:hAnsiTheme="minorHAnsi" w:cstheme="minorHAnsi"/>
          <w:sz w:val="22"/>
          <w:szCs w:val="22"/>
        </w:rPr>
      </w:pPr>
      <w:r w:rsidRPr="00325626">
        <w:rPr>
          <w:rStyle w:val="normaltextrun"/>
          <w:rFonts w:asciiTheme="minorHAnsi" w:hAnsiTheme="minorHAnsi" w:cstheme="minorHAnsi"/>
          <w:sz w:val="22"/>
          <w:szCs w:val="22"/>
        </w:rPr>
        <w:t xml:space="preserve">Project proteus - Driving Supply Chain </w:t>
      </w:r>
      <w:proofErr w:type="spellStart"/>
      <w:r w:rsidRPr="00325626">
        <w:rPr>
          <w:rStyle w:val="normaltextrun"/>
          <w:rFonts w:asciiTheme="minorHAnsi" w:hAnsiTheme="minorHAnsi" w:cstheme="minorHAnsi"/>
          <w:sz w:val="22"/>
          <w:szCs w:val="22"/>
        </w:rPr>
        <w:t>Optimisation</w:t>
      </w:r>
      <w:proofErr w:type="spellEnd"/>
      <w:r w:rsidRPr="00325626">
        <w:rPr>
          <w:rStyle w:val="normaltextrun"/>
          <w:rFonts w:asciiTheme="minorHAnsi" w:hAnsiTheme="minorHAnsi" w:cstheme="minorHAnsi"/>
          <w:sz w:val="22"/>
          <w:szCs w:val="22"/>
        </w:rPr>
        <w:t xml:space="preserve"> &amp; Efficiencies through Automation &amp; Data</w:t>
      </w:r>
      <w:r>
        <w:rPr>
          <w:rStyle w:val="normaltextrun"/>
          <w:rFonts w:asciiTheme="minorHAnsi" w:hAnsiTheme="minorHAnsi" w:cstheme="minorHAnsi"/>
          <w:sz w:val="22"/>
          <w:szCs w:val="22"/>
        </w:rPr>
        <w:t xml:space="preserve">: </w:t>
      </w:r>
      <w:r w:rsidRPr="00325626">
        <w:rPr>
          <w:rStyle w:val="normaltextrun"/>
          <w:rFonts w:asciiTheme="minorHAnsi" w:hAnsiTheme="minorHAnsi" w:cstheme="minorHAnsi"/>
          <w:sz w:val="22"/>
          <w:szCs w:val="22"/>
        </w:rPr>
        <w:t xml:space="preserve">Project </w:t>
      </w:r>
      <w:proofErr w:type="spellStart"/>
      <w:r w:rsidRPr="00325626">
        <w:rPr>
          <w:rStyle w:val="normaltextrun"/>
          <w:rFonts w:asciiTheme="minorHAnsi" w:hAnsiTheme="minorHAnsi" w:cstheme="minorHAnsi"/>
          <w:sz w:val="22"/>
          <w:szCs w:val="22"/>
        </w:rPr>
        <w:t>Protheus</w:t>
      </w:r>
      <w:proofErr w:type="spellEnd"/>
      <w:r w:rsidRPr="00325626">
        <w:rPr>
          <w:rStyle w:val="normaltextrun"/>
          <w:rFonts w:asciiTheme="minorHAnsi" w:hAnsiTheme="minorHAnsi" w:cstheme="minorHAnsi"/>
          <w:sz w:val="22"/>
          <w:szCs w:val="22"/>
        </w:rPr>
        <w:t xml:space="preserve"> significantly enhances efficiency by automating vehicular management processes, leading to quicker turnaround times and higher productivity. It ensures data accuracy and integrity by reducing human error, while also integrating safety checks/protocols to comply with EHS standards, thereby minimizing risks and incident rates in the factory. The system streamlines communication across departments through a centralized portal, facilitates real-time vehicle tracking for efficient resource management, and yields cost savings. Additionally, cloud-based data storage ensures accessibility from any location, offering audit trails and historical information. The anticipated 50% increase in productivity and 40% reduction in safety incidents further underscore the commercial viability and strategic alignment of this </w:t>
      </w:r>
      <w:proofErr w:type="gramStart"/>
      <w:r w:rsidRPr="00325626">
        <w:rPr>
          <w:rStyle w:val="normaltextrun"/>
          <w:rFonts w:asciiTheme="minorHAnsi" w:hAnsiTheme="minorHAnsi" w:cstheme="minorHAnsi"/>
          <w:sz w:val="22"/>
          <w:szCs w:val="22"/>
        </w:rPr>
        <w:t>project</w:t>
      </w:r>
      <w:proofErr w:type="gramEnd"/>
    </w:p>
    <w:p w14:paraId="27F0544C" w14:textId="77777777" w:rsidR="00325626" w:rsidRPr="00325626" w:rsidRDefault="00325626" w:rsidP="00325626">
      <w:pPr>
        <w:pStyle w:val="paragraph"/>
        <w:ind w:left="360"/>
        <w:contextualSpacing/>
        <w:rPr>
          <w:rStyle w:val="normaltextrun"/>
          <w:rFonts w:asciiTheme="minorHAnsi" w:hAnsiTheme="minorHAnsi" w:cstheme="minorHAnsi"/>
          <w:sz w:val="22"/>
          <w:szCs w:val="22"/>
        </w:rPr>
      </w:pPr>
    </w:p>
    <w:p w14:paraId="146DF57D" w14:textId="162FDE7D" w:rsidR="00325626" w:rsidRPr="00325626" w:rsidRDefault="00325626" w:rsidP="00325626">
      <w:pPr>
        <w:pStyle w:val="paragraph"/>
        <w:numPr>
          <w:ilvl w:val="0"/>
          <w:numId w:val="7"/>
        </w:numPr>
        <w:contextualSpacing/>
        <w:rPr>
          <w:rStyle w:val="normaltextrun"/>
          <w:rFonts w:asciiTheme="minorHAnsi" w:hAnsiTheme="minorHAnsi" w:cstheme="minorHAnsi"/>
          <w:sz w:val="22"/>
          <w:szCs w:val="22"/>
        </w:rPr>
      </w:pPr>
      <w:r w:rsidRPr="00325626">
        <w:rPr>
          <w:rStyle w:val="normaltextrun"/>
          <w:rFonts w:asciiTheme="minorHAnsi" w:hAnsiTheme="minorHAnsi" w:cstheme="minorHAnsi"/>
          <w:sz w:val="22"/>
          <w:szCs w:val="22"/>
        </w:rPr>
        <w:t>LOVE OUR CONSUMER – Driving meaningful engagement between our brands and consumers, leveraging the power of data</w:t>
      </w:r>
      <w:r>
        <w:rPr>
          <w:rStyle w:val="normaltextrun"/>
          <w:rFonts w:asciiTheme="minorHAnsi" w:hAnsiTheme="minorHAnsi" w:cstheme="minorHAnsi"/>
          <w:sz w:val="22"/>
          <w:szCs w:val="22"/>
        </w:rPr>
        <w:t xml:space="preserve">: </w:t>
      </w:r>
      <w:r w:rsidRPr="00325626">
        <w:rPr>
          <w:rStyle w:val="normaltextrun"/>
          <w:rFonts w:asciiTheme="minorHAnsi" w:hAnsiTheme="minorHAnsi" w:cstheme="minorHAnsi"/>
          <w:sz w:val="22"/>
          <w:szCs w:val="22"/>
        </w:rPr>
        <w:t xml:space="preserve">At BAT, we believe data is very important. Gamification of the consumer experience has been one of the most exciting and engaging strategies we have implemented. It has proven to be an effective way to connect with our consumers on a deeper level, making their interactions with our brand more enjoyable and rewarding. We have been able to grow our consumer database by 20% after deploying the gamification </w:t>
      </w:r>
      <w:proofErr w:type="gramStart"/>
      <w:r w:rsidRPr="00325626">
        <w:rPr>
          <w:rStyle w:val="normaltextrun"/>
          <w:rFonts w:asciiTheme="minorHAnsi" w:hAnsiTheme="minorHAnsi" w:cstheme="minorHAnsi"/>
          <w:sz w:val="22"/>
          <w:szCs w:val="22"/>
        </w:rPr>
        <w:t>solution</w:t>
      </w:r>
      <w:proofErr w:type="gramEnd"/>
    </w:p>
    <w:p w14:paraId="52CC1C64" w14:textId="77777777" w:rsidR="00D508EA" w:rsidRPr="00046F17" w:rsidRDefault="00D508EA" w:rsidP="003F5717">
      <w:pPr>
        <w:jc w:val="both"/>
        <w:rPr>
          <w:rFonts w:cstheme="minorHAnsi"/>
          <w:color w:val="002060"/>
          <w:lang w:val="en-GB"/>
        </w:rPr>
      </w:pPr>
    </w:p>
    <w:p w14:paraId="23BF2E2D" w14:textId="6F27AD09" w:rsidR="003F5717" w:rsidRPr="00B55F51" w:rsidRDefault="00325626">
      <w:pPr>
        <w:rPr>
          <w:rFonts w:cstheme="minorHAnsi"/>
          <w:b/>
          <w:bCs/>
          <w:color w:val="C00000"/>
          <w:sz w:val="28"/>
          <w:szCs w:val="28"/>
          <w:lang w:val="en-GB"/>
        </w:rPr>
      </w:pPr>
      <w:r w:rsidRPr="00B55F51">
        <w:rPr>
          <w:rFonts w:cstheme="minorHAnsi"/>
          <w:b/>
          <w:bCs/>
          <w:color w:val="C00000"/>
          <w:sz w:val="28"/>
          <w:szCs w:val="28"/>
          <w:lang w:val="en-GB"/>
        </w:rPr>
        <w:t xml:space="preserve">INSPIRING THE IT </w:t>
      </w:r>
      <w:r>
        <w:rPr>
          <w:rFonts w:cstheme="minorHAnsi"/>
          <w:b/>
          <w:bCs/>
          <w:color w:val="C00000"/>
          <w:sz w:val="28"/>
          <w:szCs w:val="28"/>
          <w:lang w:val="en-GB"/>
        </w:rPr>
        <w:t>P</w:t>
      </w:r>
      <w:r w:rsidRPr="00B55F51">
        <w:rPr>
          <w:rFonts w:cstheme="minorHAnsi"/>
          <w:b/>
          <w:bCs/>
          <w:color w:val="C00000"/>
          <w:sz w:val="28"/>
          <w:szCs w:val="28"/>
          <w:lang w:val="en-GB"/>
        </w:rPr>
        <w:t xml:space="preserve">ROFESSION AND </w:t>
      </w:r>
      <w:r>
        <w:rPr>
          <w:rFonts w:cstheme="minorHAnsi"/>
          <w:b/>
          <w:bCs/>
          <w:color w:val="C00000"/>
          <w:sz w:val="28"/>
          <w:szCs w:val="28"/>
          <w:lang w:val="en-GB"/>
        </w:rPr>
        <w:t>B</w:t>
      </w:r>
      <w:r w:rsidRPr="00B55F51">
        <w:rPr>
          <w:rFonts w:cstheme="minorHAnsi"/>
          <w:b/>
          <w:bCs/>
          <w:color w:val="C00000"/>
          <w:sz w:val="28"/>
          <w:szCs w:val="28"/>
          <w:lang w:val="en-GB"/>
        </w:rPr>
        <w:t xml:space="preserve">USINESS </w:t>
      </w:r>
      <w:r>
        <w:rPr>
          <w:rFonts w:cstheme="minorHAnsi"/>
          <w:b/>
          <w:bCs/>
          <w:color w:val="C00000"/>
          <w:sz w:val="28"/>
          <w:szCs w:val="28"/>
          <w:lang w:val="en-GB"/>
        </w:rPr>
        <w:t>C</w:t>
      </w:r>
      <w:r w:rsidRPr="00B55F51">
        <w:rPr>
          <w:rFonts w:cstheme="minorHAnsi"/>
          <w:b/>
          <w:bCs/>
          <w:color w:val="C00000"/>
          <w:sz w:val="28"/>
          <w:szCs w:val="28"/>
          <w:lang w:val="en-GB"/>
        </w:rPr>
        <w:t>OMMUNIT</w:t>
      </w:r>
      <w:r>
        <w:rPr>
          <w:rFonts w:cstheme="minorHAnsi"/>
          <w:b/>
          <w:bCs/>
          <w:color w:val="C00000"/>
          <w:sz w:val="28"/>
          <w:szCs w:val="28"/>
          <w:lang w:val="en-GB"/>
        </w:rPr>
        <w:t>IES</w:t>
      </w:r>
      <w:r w:rsidRPr="00B55F51">
        <w:rPr>
          <w:rFonts w:cstheme="minorHAnsi"/>
          <w:b/>
          <w:bCs/>
          <w:color w:val="C00000"/>
          <w:sz w:val="28"/>
          <w:szCs w:val="28"/>
          <w:lang w:val="en-GB"/>
        </w:rPr>
        <w:t xml:space="preserve"> THROUGH </w:t>
      </w:r>
      <w:r>
        <w:rPr>
          <w:rFonts w:cstheme="minorHAnsi"/>
          <w:b/>
          <w:bCs/>
          <w:color w:val="C00000"/>
          <w:sz w:val="28"/>
          <w:szCs w:val="28"/>
          <w:lang w:val="en-GB"/>
        </w:rPr>
        <w:t>P</w:t>
      </w:r>
      <w:r w:rsidRPr="00B55F51">
        <w:rPr>
          <w:rFonts w:cstheme="minorHAnsi"/>
          <w:b/>
          <w:bCs/>
          <w:color w:val="C00000"/>
          <w:sz w:val="28"/>
          <w:szCs w:val="28"/>
          <w:lang w:val="en-GB"/>
        </w:rPr>
        <w:t xml:space="preserve">UBLIC </w:t>
      </w:r>
      <w:r>
        <w:rPr>
          <w:rFonts w:cstheme="minorHAnsi"/>
          <w:b/>
          <w:bCs/>
          <w:color w:val="C00000"/>
          <w:sz w:val="28"/>
          <w:szCs w:val="28"/>
          <w:lang w:val="en-GB"/>
        </w:rPr>
        <w:t>E</w:t>
      </w:r>
      <w:r w:rsidRPr="00B55F51">
        <w:rPr>
          <w:rFonts w:cstheme="minorHAnsi"/>
          <w:b/>
          <w:bCs/>
          <w:color w:val="C00000"/>
          <w:sz w:val="28"/>
          <w:szCs w:val="28"/>
          <w:lang w:val="en-GB"/>
        </w:rPr>
        <w:t>NGAGEMENTS.</w:t>
      </w:r>
    </w:p>
    <w:p w14:paraId="0B295782" w14:textId="2CCC4429" w:rsidR="002A5539" w:rsidRDefault="00560C44">
      <w:pPr>
        <w:rPr>
          <w:rFonts w:cstheme="minorHAnsi"/>
          <w:lang w:val="en-GB"/>
        </w:rPr>
      </w:pPr>
      <w:r>
        <w:rPr>
          <w:rFonts w:cstheme="minorHAnsi"/>
          <w:lang w:val="en-GB"/>
        </w:rPr>
        <w:t xml:space="preserve">Adesegun is an </w:t>
      </w:r>
      <w:r w:rsidR="00FF7895">
        <w:rPr>
          <w:rFonts w:cstheme="minorHAnsi"/>
          <w:lang w:val="en-GB"/>
        </w:rPr>
        <w:t>established</w:t>
      </w:r>
      <w:r>
        <w:rPr>
          <w:rFonts w:cstheme="minorHAnsi"/>
          <w:lang w:val="en-GB"/>
        </w:rPr>
        <w:t xml:space="preserve"> </w:t>
      </w:r>
      <w:r w:rsidR="00FF7895">
        <w:rPr>
          <w:rFonts w:cstheme="minorHAnsi"/>
          <w:lang w:val="en-GB"/>
        </w:rPr>
        <w:t xml:space="preserve">IT </w:t>
      </w:r>
      <w:r>
        <w:rPr>
          <w:rFonts w:cstheme="minorHAnsi"/>
          <w:lang w:val="en-GB"/>
        </w:rPr>
        <w:t xml:space="preserve">leader and </w:t>
      </w:r>
      <w:r w:rsidR="00FF7895">
        <w:rPr>
          <w:rFonts w:cstheme="minorHAnsi"/>
          <w:lang w:val="en-GB"/>
        </w:rPr>
        <w:t xml:space="preserve">inspires the professional community and </w:t>
      </w:r>
      <w:r w:rsidR="005018C2">
        <w:rPr>
          <w:rFonts w:cstheme="minorHAnsi"/>
          <w:lang w:val="en-GB"/>
        </w:rPr>
        <w:t>public</w:t>
      </w:r>
      <w:r w:rsidR="001E577C">
        <w:rPr>
          <w:rFonts w:cstheme="minorHAnsi"/>
          <w:lang w:val="en-GB"/>
        </w:rPr>
        <w:t xml:space="preserve"> through speaking engagements and</w:t>
      </w:r>
      <w:r w:rsidR="002A5539">
        <w:rPr>
          <w:rFonts w:cstheme="minorHAnsi"/>
          <w:lang w:val="en-GB"/>
        </w:rPr>
        <w:t xml:space="preserve"> writing.</w:t>
      </w:r>
      <w:r w:rsidR="00B55F51">
        <w:rPr>
          <w:rFonts w:cstheme="minorHAnsi"/>
          <w:lang w:val="en-GB"/>
        </w:rPr>
        <w:t xml:space="preserve"> Delivered impactful and insightful </w:t>
      </w:r>
      <w:r w:rsidR="00597F6F">
        <w:rPr>
          <w:rFonts w:cstheme="minorHAnsi"/>
          <w:lang w:val="en-GB"/>
        </w:rPr>
        <w:t>talks and writing.</w:t>
      </w:r>
    </w:p>
    <w:p w14:paraId="3E29CF26" w14:textId="13070237" w:rsidR="002A5539" w:rsidRPr="005018C2" w:rsidRDefault="001C6C45" w:rsidP="005018C2">
      <w:pPr>
        <w:pStyle w:val="ListParagraph"/>
        <w:numPr>
          <w:ilvl w:val="0"/>
          <w:numId w:val="4"/>
        </w:numPr>
        <w:rPr>
          <w:rFonts w:cstheme="minorHAnsi"/>
          <w:lang w:val="en-GB"/>
        </w:rPr>
      </w:pPr>
      <w:r w:rsidRPr="005018C2">
        <w:rPr>
          <w:rFonts w:cstheme="minorHAnsi"/>
          <w:lang w:val="en-GB"/>
        </w:rPr>
        <w:lastRenderedPageBreak/>
        <w:t xml:space="preserve">Public speaking – Agile </w:t>
      </w:r>
      <w:r w:rsidR="002A5539" w:rsidRPr="005018C2">
        <w:rPr>
          <w:rFonts w:cstheme="minorHAnsi"/>
          <w:lang w:val="en-GB"/>
        </w:rPr>
        <w:t>C</w:t>
      </w:r>
      <w:r w:rsidRPr="005018C2">
        <w:rPr>
          <w:rFonts w:cstheme="minorHAnsi"/>
          <w:lang w:val="en-GB"/>
        </w:rPr>
        <w:t>onference</w:t>
      </w:r>
      <w:r w:rsidR="002A5539" w:rsidRPr="005018C2">
        <w:rPr>
          <w:rFonts w:cstheme="minorHAnsi"/>
          <w:lang w:val="en-GB"/>
        </w:rPr>
        <w:t>, 2023</w:t>
      </w:r>
    </w:p>
    <w:p w14:paraId="194C3AA7" w14:textId="33DA2995" w:rsidR="005018C2" w:rsidRPr="005018C2" w:rsidRDefault="005018C2" w:rsidP="005018C2">
      <w:pPr>
        <w:pStyle w:val="ListParagraph"/>
        <w:numPr>
          <w:ilvl w:val="0"/>
          <w:numId w:val="4"/>
        </w:numPr>
        <w:rPr>
          <w:rFonts w:cstheme="minorHAnsi"/>
          <w:lang w:val="en-GB"/>
        </w:rPr>
      </w:pPr>
      <w:r w:rsidRPr="005018C2">
        <w:rPr>
          <w:rFonts w:cstheme="minorHAnsi"/>
          <w:lang w:val="en-GB"/>
        </w:rPr>
        <w:t>Public speaking – Canada Association of IT professionals, 2024.</w:t>
      </w:r>
    </w:p>
    <w:p w14:paraId="335CA77E" w14:textId="5FF34FBF" w:rsidR="001C6C45" w:rsidRPr="005018C2" w:rsidRDefault="002A5539" w:rsidP="005018C2">
      <w:pPr>
        <w:pStyle w:val="ListParagraph"/>
        <w:numPr>
          <w:ilvl w:val="0"/>
          <w:numId w:val="4"/>
        </w:numPr>
        <w:rPr>
          <w:rFonts w:cstheme="minorHAnsi"/>
          <w:lang w:val="en-GB"/>
        </w:rPr>
      </w:pPr>
      <w:r w:rsidRPr="005018C2">
        <w:rPr>
          <w:rFonts w:cstheme="minorHAnsi"/>
          <w:lang w:val="en-GB"/>
        </w:rPr>
        <w:t>IDC CIO</w:t>
      </w:r>
      <w:r w:rsidR="001C6C45" w:rsidRPr="005018C2">
        <w:rPr>
          <w:rFonts w:cstheme="minorHAnsi"/>
          <w:lang w:val="en-GB"/>
        </w:rPr>
        <w:t xml:space="preserve"> Summit</w:t>
      </w:r>
      <w:r w:rsidRPr="005018C2">
        <w:rPr>
          <w:rFonts w:cstheme="minorHAnsi"/>
          <w:lang w:val="en-GB"/>
        </w:rPr>
        <w:t>, West Africa 2023</w:t>
      </w:r>
      <w:r w:rsidR="001C6C45" w:rsidRPr="005018C2">
        <w:rPr>
          <w:rFonts w:cstheme="minorHAnsi"/>
          <w:lang w:val="en-GB"/>
        </w:rPr>
        <w:t xml:space="preserve"> (</w:t>
      </w:r>
      <w:r w:rsidRPr="005018C2">
        <w:rPr>
          <w:rFonts w:cstheme="minorHAnsi"/>
          <w:lang w:val="en-GB"/>
        </w:rPr>
        <w:t>panellist</w:t>
      </w:r>
      <w:r w:rsidR="001C6C45" w:rsidRPr="005018C2">
        <w:rPr>
          <w:rFonts w:cstheme="minorHAnsi"/>
          <w:lang w:val="en-GB"/>
        </w:rPr>
        <w:t>), CIPS etc.</w:t>
      </w:r>
    </w:p>
    <w:p w14:paraId="5F17CA8F" w14:textId="4CC04A4C" w:rsidR="001C6C45" w:rsidRPr="005018C2" w:rsidRDefault="001C6C45" w:rsidP="005018C2">
      <w:pPr>
        <w:pStyle w:val="ListParagraph"/>
        <w:numPr>
          <w:ilvl w:val="0"/>
          <w:numId w:val="4"/>
        </w:numPr>
        <w:rPr>
          <w:rFonts w:cstheme="minorHAnsi"/>
          <w:lang w:val="en-GB"/>
        </w:rPr>
      </w:pPr>
      <w:r w:rsidRPr="005018C2">
        <w:rPr>
          <w:rFonts w:cstheme="minorHAnsi"/>
          <w:lang w:val="en-GB"/>
        </w:rPr>
        <w:t>Advisory Council Member – IDC CIO Summit West Africa.</w:t>
      </w:r>
    </w:p>
    <w:p w14:paraId="79DE777C" w14:textId="77777777" w:rsidR="002A5539" w:rsidRPr="005018C2" w:rsidRDefault="001C6C45" w:rsidP="318E249E">
      <w:pPr>
        <w:pStyle w:val="ListParagraph"/>
        <w:numPr>
          <w:ilvl w:val="0"/>
          <w:numId w:val="4"/>
        </w:numPr>
      </w:pPr>
      <w:r w:rsidRPr="318E249E">
        <w:t xml:space="preserve">Public Writing on Digital Transformation – </w:t>
      </w:r>
      <w:r w:rsidR="00AF3754" w:rsidRPr="318E249E">
        <w:t>CIO Magazine</w:t>
      </w:r>
      <w:r w:rsidR="002A5539" w:rsidRPr="318E249E">
        <w:t>,2024</w:t>
      </w:r>
      <w:r w:rsidR="00AF3754" w:rsidRPr="318E249E">
        <w:t xml:space="preserve">.  </w:t>
      </w:r>
    </w:p>
    <w:p w14:paraId="3AACB1EB" w14:textId="06333DE0" w:rsidR="001C6C45" w:rsidRPr="00597F6F" w:rsidRDefault="002A5539" w:rsidP="00597F6F">
      <w:pPr>
        <w:pStyle w:val="ListParagraph"/>
        <w:numPr>
          <w:ilvl w:val="0"/>
          <w:numId w:val="4"/>
        </w:numPr>
        <w:rPr>
          <w:rFonts w:cstheme="minorHAnsi"/>
          <w:lang w:val="en-GB"/>
        </w:rPr>
      </w:pPr>
      <w:r w:rsidRPr="005018C2">
        <w:rPr>
          <w:rFonts w:cstheme="minorHAnsi"/>
          <w:lang w:val="en-GB"/>
        </w:rPr>
        <w:t xml:space="preserve">Public Writing on Digital Transformation - </w:t>
      </w:r>
      <w:r w:rsidR="001C6C45" w:rsidRPr="005018C2">
        <w:rPr>
          <w:rFonts w:cstheme="minorHAnsi"/>
          <w:lang w:val="en-GB"/>
        </w:rPr>
        <w:t xml:space="preserve">LinkedIn </w:t>
      </w:r>
      <w:r w:rsidR="00560C44" w:rsidRPr="005018C2">
        <w:rPr>
          <w:rFonts w:cstheme="minorHAnsi"/>
          <w:lang w:val="en-GB"/>
        </w:rPr>
        <w:t>posts.</w:t>
      </w:r>
    </w:p>
    <w:p w14:paraId="3F1B3ADB" w14:textId="77777777" w:rsidR="001C6C45" w:rsidRPr="00046F17" w:rsidRDefault="001C6C45">
      <w:pPr>
        <w:rPr>
          <w:rFonts w:cstheme="minorHAnsi"/>
          <w:lang w:val="en-GB"/>
        </w:rPr>
      </w:pPr>
    </w:p>
    <w:p w14:paraId="4EBF3554" w14:textId="47E647FA" w:rsidR="001E45E7" w:rsidRPr="00B55F51" w:rsidRDefault="00325626" w:rsidP="001E45E7">
      <w:pPr>
        <w:rPr>
          <w:rFonts w:cstheme="minorHAnsi"/>
          <w:b/>
          <w:bCs/>
          <w:color w:val="C00000"/>
          <w:sz w:val="28"/>
          <w:szCs w:val="28"/>
          <w:lang w:val="en-GB"/>
        </w:rPr>
      </w:pPr>
      <w:r w:rsidRPr="00B55F51">
        <w:rPr>
          <w:rFonts w:cstheme="minorHAnsi"/>
          <w:b/>
          <w:bCs/>
          <w:color w:val="C00000"/>
          <w:sz w:val="28"/>
          <w:szCs w:val="28"/>
          <w:lang w:val="en-GB"/>
        </w:rPr>
        <w:t>DEVELOPING THE NEXT GENERATION OF LEADERS</w:t>
      </w:r>
    </w:p>
    <w:p w14:paraId="462A3D0D" w14:textId="77777777" w:rsidR="00E36EB6" w:rsidRDefault="00B2567A">
      <w:pPr>
        <w:rPr>
          <w:rFonts w:cstheme="minorHAnsi"/>
          <w:lang w:val="en-GB"/>
        </w:rPr>
      </w:pPr>
      <w:r>
        <w:rPr>
          <w:rFonts w:cstheme="minorHAnsi"/>
          <w:lang w:val="en-GB"/>
        </w:rPr>
        <w:t>Adesegun gives back t</w:t>
      </w:r>
      <w:r w:rsidR="00152336">
        <w:rPr>
          <w:rFonts w:cstheme="minorHAnsi"/>
          <w:lang w:val="en-GB"/>
        </w:rPr>
        <w:t>o the professional community through coaching and mentoring of the next generation of IT &amp; business leaders. He is also an assessor</w:t>
      </w:r>
      <w:r w:rsidR="00E36EB6">
        <w:rPr>
          <w:rFonts w:cstheme="minorHAnsi"/>
          <w:lang w:val="en-GB"/>
        </w:rPr>
        <w:t xml:space="preserve"> for the British Computer Society (BCS) certifications.</w:t>
      </w:r>
    </w:p>
    <w:p w14:paraId="1046B902" w14:textId="4AA8BB67" w:rsidR="001C6C45" w:rsidRPr="00E36EB6" w:rsidRDefault="001E42D2" w:rsidP="00E36EB6">
      <w:pPr>
        <w:pStyle w:val="ListParagraph"/>
        <w:numPr>
          <w:ilvl w:val="0"/>
          <w:numId w:val="5"/>
        </w:numPr>
        <w:rPr>
          <w:rFonts w:cstheme="minorHAnsi"/>
          <w:lang w:val="en-GB"/>
        </w:rPr>
      </w:pPr>
      <w:r w:rsidRPr="00E36EB6">
        <w:rPr>
          <w:rFonts w:cstheme="minorHAnsi"/>
          <w:lang w:val="en-GB"/>
        </w:rPr>
        <w:t>In BAT</w:t>
      </w:r>
      <w:r w:rsidR="00B2567A" w:rsidRPr="00E36EB6">
        <w:rPr>
          <w:rFonts w:cstheme="minorHAnsi"/>
          <w:lang w:val="en-GB"/>
        </w:rPr>
        <w:t>, c</w:t>
      </w:r>
      <w:r w:rsidR="001C6C45" w:rsidRPr="00E36EB6">
        <w:rPr>
          <w:rFonts w:cstheme="minorHAnsi"/>
          <w:lang w:val="en-GB"/>
        </w:rPr>
        <w:t xml:space="preserve">oached and mentored professionals who have risen to senior positions within the </w:t>
      </w:r>
      <w:r w:rsidR="0075023C" w:rsidRPr="00E36EB6">
        <w:rPr>
          <w:rFonts w:cstheme="minorHAnsi"/>
          <w:lang w:val="en-GB"/>
        </w:rPr>
        <w:t>IT profession.</w:t>
      </w:r>
    </w:p>
    <w:p w14:paraId="783BDDF0" w14:textId="19C05EC2" w:rsidR="001C6C45" w:rsidRPr="00E36EB6" w:rsidRDefault="001C6C45" w:rsidP="00E36EB6">
      <w:pPr>
        <w:pStyle w:val="ListParagraph"/>
        <w:numPr>
          <w:ilvl w:val="0"/>
          <w:numId w:val="5"/>
        </w:numPr>
        <w:rPr>
          <w:rFonts w:cstheme="minorHAnsi"/>
          <w:lang w:val="en-GB"/>
        </w:rPr>
      </w:pPr>
      <w:r w:rsidRPr="00E36EB6">
        <w:rPr>
          <w:rFonts w:cstheme="minorHAnsi"/>
          <w:lang w:val="en-GB"/>
        </w:rPr>
        <w:t>BCS Registered Mentor – coaching and mentoring to professional within the BCS community globally.</w:t>
      </w:r>
      <w:r w:rsidR="008E380E" w:rsidRPr="00E36EB6">
        <w:rPr>
          <w:rFonts w:cstheme="minorHAnsi"/>
          <w:lang w:val="en-GB"/>
        </w:rPr>
        <w:t xml:space="preserve"> Helping shape current IT professionals and practice while building future Global IT leaders.</w:t>
      </w:r>
    </w:p>
    <w:p w14:paraId="3DCBEB99" w14:textId="7BCE98B8" w:rsidR="001C6C45" w:rsidRPr="00E36EB6" w:rsidRDefault="008E380E" w:rsidP="00E36EB6">
      <w:pPr>
        <w:pStyle w:val="ListParagraph"/>
        <w:numPr>
          <w:ilvl w:val="0"/>
          <w:numId w:val="5"/>
        </w:numPr>
        <w:rPr>
          <w:rFonts w:cstheme="minorHAnsi"/>
          <w:lang w:val="en-GB"/>
        </w:rPr>
      </w:pPr>
      <w:r w:rsidRPr="00E36EB6">
        <w:rPr>
          <w:rFonts w:cstheme="minorHAnsi"/>
          <w:lang w:val="en-GB"/>
        </w:rPr>
        <w:t>Certified</w:t>
      </w:r>
      <w:r w:rsidR="001C6C45" w:rsidRPr="00E36EB6">
        <w:rPr>
          <w:rFonts w:cstheme="minorHAnsi"/>
          <w:lang w:val="en-GB"/>
        </w:rPr>
        <w:t xml:space="preserve"> BCS </w:t>
      </w:r>
      <w:r w:rsidRPr="00E36EB6">
        <w:rPr>
          <w:rFonts w:cstheme="minorHAnsi"/>
          <w:lang w:val="en-GB"/>
        </w:rPr>
        <w:t>Assessor</w:t>
      </w:r>
      <w:r w:rsidR="001C6C45" w:rsidRPr="00E36EB6">
        <w:rPr>
          <w:rFonts w:cstheme="minorHAnsi"/>
          <w:lang w:val="en-GB"/>
        </w:rPr>
        <w:t xml:space="preserve"> – An assessor for </w:t>
      </w:r>
      <w:r w:rsidRPr="00E36EB6">
        <w:rPr>
          <w:rFonts w:cstheme="minorHAnsi"/>
          <w:lang w:val="en-GB"/>
        </w:rPr>
        <w:t xml:space="preserve">BCS professional </w:t>
      </w:r>
      <w:r w:rsidR="001C6C45" w:rsidRPr="00E36EB6">
        <w:rPr>
          <w:rFonts w:cstheme="minorHAnsi"/>
          <w:lang w:val="en-GB"/>
        </w:rPr>
        <w:t>certifications</w:t>
      </w:r>
      <w:r w:rsidRPr="00E36EB6">
        <w:rPr>
          <w:rFonts w:cstheme="minorHAnsi"/>
          <w:lang w:val="en-GB"/>
        </w:rPr>
        <w:t>. Helping to shape and maintain the integrity of the IT profession, globally.</w:t>
      </w:r>
    </w:p>
    <w:p w14:paraId="21000936" w14:textId="77777777" w:rsidR="008E380E" w:rsidRPr="00046F17" w:rsidRDefault="008E380E">
      <w:pPr>
        <w:rPr>
          <w:rFonts w:cstheme="minorHAnsi"/>
          <w:lang w:val="en-GB"/>
        </w:rPr>
      </w:pPr>
    </w:p>
    <w:p w14:paraId="306343C3" w14:textId="5A8FCD0A" w:rsidR="008E380E" w:rsidRPr="00046F17" w:rsidRDefault="00325626">
      <w:pPr>
        <w:rPr>
          <w:rFonts w:cstheme="minorHAnsi"/>
          <w:b/>
          <w:bCs/>
          <w:color w:val="C00000"/>
          <w:sz w:val="28"/>
          <w:szCs w:val="28"/>
          <w:lang w:val="en-GB"/>
        </w:rPr>
      </w:pPr>
      <w:r>
        <w:rPr>
          <w:rFonts w:cstheme="minorHAnsi"/>
          <w:b/>
          <w:bCs/>
          <w:color w:val="C00000"/>
          <w:sz w:val="28"/>
          <w:szCs w:val="28"/>
          <w:lang w:val="en-GB"/>
        </w:rPr>
        <w:t>GREAT ST</w:t>
      </w:r>
      <w:r w:rsidRPr="00046F17">
        <w:rPr>
          <w:rFonts w:cstheme="minorHAnsi"/>
          <w:b/>
          <w:bCs/>
          <w:color w:val="C00000"/>
          <w:sz w:val="28"/>
          <w:szCs w:val="28"/>
          <w:lang w:val="en-GB"/>
        </w:rPr>
        <w:t xml:space="preserve">ANDING IN </w:t>
      </w:r>
      <w:r>
        <w:rPr>
          <w:rFonts w:cstheme="minorHAnsi"/>
          <w:b/>
          <w:bCs/>
          <w:color w:val="C00000"/>
          <w:sz w:val="28"/>
          <w:szCs w:val="28"/>
          <w:lang w:val="en-GB"/>
        </w:rPr>
        <w:t>T</w:t>
      </w:r>
      <w:r w:rsidRPr="00046F17">
        <w:rPr>
          <w:rFonts w:cstheme="minorHAnsi"/>
          <w:b/>
          <w:bCs/>
          <w:color w:val="C00000"/>
          <w:sz w:val="28"/>
          <w:szCs w:val="28"/>
          <w:lang w:val="en-GB"/>
        </w:rPr>
        <w:t xml:space="preserve">HE </w:t>
      </w:r>
      <w:r>
        <w:rPr>
          <w:rFonts w:cstheme="minorHAnsi"/>
          <w:b/>
          <w:bCs/>
          <w:color w:val="C00000"/>
          <w:sz w:val="28"/>
          <w:szCs w:val="28"/>
          <w:lang w:val="en-GB"/>
        </w:rPr>
        <w:t>C</w:t>
      </w:r>
      <w:r w:rsidRPr="00046F17">
        <w:rPr>
          <w:rFonts w:cstheme="minorHAnsi"/>
          <w:b/>
          <w:bCs/>
          <w:color w:val="C00000"/>
          <w:sz w:val="28"/>
          <w:szCs w:val="28"/>
          <w:lang w:val="en-GB"/>
        </w:rPr>
        <w:t>OMMUNITY - AWARDS AND RECOGNITION.</w:t>
      </w:r>
    </w:p>
    <w:p w14:paraId="555874C6" w14:textId="6ED07DBC" w:rsidR="008E380E" w:rsidRPr="00046F17" w:rsidRDefault="008E380E" w:rsidP="001F4FB0">
      <w:pPr>
        <w:pStyle w:val="paragraph"/>
        <w:numPr>
          <w:ilvl w:val="0"/>
          <w:numId w:val="6"/>
        </w:numPr>
        <w:contextualSpacing/>
        <w:rPr>
          <w:rFonts w:asciiTheme="minorHAnsi" w:eastAsiaTheme="minorHAnsi" w:hAnsiTheme="minorHAnsi" w:cstheme="minorHAnsi"/>
          <w:color w:val="auto"/>
          <w:sz w:val="22"/>
          <w:szCs w:val="22"/>
          <w:lang w:val="en-GB" w:eastAsia="en-US"/>
        </w:rPr>
      </w:pPr>
      <w:r w:rsidRPr="00046F17">
        <w:rPr>
          <w:rFonts w:asciiTheme="minorHAnsi" w:eastAsiaTheme="minorHAnsi" w:hAnsiTheme="minorHAnsi" w:cstheme="minorHAnsi"/>
          <w:color w:val="auto"/>
          <w:sz w:val="22"/>
          <w:szCs w:val="22"/>
          <w:lang w:val="en-GB" w:eastAsia="en-US"/>
        </w:rPr>
        <w:t>Winner</w:t>
      </w:r>
      <w:r w:rsidR="0025140E">
        <w:rPr>
          <w:rFonts w:asciiTheme="minorHAnsi" w:eastAsiaTheme="minorHAnsi" w:hAnsiTheme="minorHAnsi" w:cstheme="minorHAnsi"/>
          <w:color w:val="auto"/>
          <w:sz w:val="22"/>
          <w:szCs w:val="22"/>
          <w:lang w:val="en-GB" w:eastAsia="en-US"/>
        </w:rPr>
        <w:t>:</w:t>
      </w:r>
      <w:r w:rsidRPr="00046F17">
        <w:rPr>
          <w:rFonts w:asciiTheme="minorHAnsi" w:eastAsiaTheme="minorHAnsi" w:hAnsiTheme="minorHAnsi" w:cstheme="minorHAnsi"/>
          <w:color w:val="auto"/>
          <w:sz w:val="22"/>
          <w:szCs w:val="22"/>
          <w:lang w:val="en-GB" w:eastAsia="en-US"/>
        </w:rPr>
        <w:t xml:space="preserve"> CIO of the Year</w:t>
      </w:r>
      <w:r w:rsidR="000D2D5D">
        <w:rPr>
          <w:rFonts w:asciiTheme="minorHAnsi" w:eastAsiaTheme="minorHAnsi" w:hAnsiTheme="minorHAnsi" w:cstheme="minorHAnsi"/>
          <w:color w:val="auto"/>
          <w:sz w:val="22"/>
          <w:szCs w:val="22"/>
          <w:lang w:val="en-GB" w:eastAsia="en-US"/>
        </w:rPr>
        <w:t>, 2023</w:t>
      </w:r>
      <w:r w:rsidRPr="00046F17">
        <w:rPr>
          <w:rFonts w:asciiTheme="minorHAnsi" w:eastAsiaTheme="minorHAnsi" w:hAnsiTheme="minorHAnsi" w:cstheme="minorHAnsi"/>
          <w:color w:val="auto"/>
          <w:sz w:val="22"/>
          <w:szCs w:val="22"/>
          <w:lang w:val="en-GB" w:eastAsia="en-US"/>
        </w:rPr>
        <w:t xml:space="preserve"> – FMCG - </w:t>
      </w:r>
      <w:hyperlink r:id="rId7" w:history="1">
        <w:r w:rsidRPr="00046F17">
          <w:rPr>
            <w:rFonts w:asciiTheme="minorHAnsi" w:eastAsiaTheme="minorHAnsi" w:hAnsiTheme="minorHAnsi" w:cstheme="minorHAnsi"/>
            <w:color w:val="auto"/>
            <w:sz w:val="22"/>
            <w:szCs w:val="22"/>
            <w:lang w:val="en-GB" w:eastAsia="en-US"/>
          </w:rPr>
          <w:t>https://thecioawards.ng/winners-2023/</w:t>
        </w:r>
      </w:hyperlink>
      <w:r w:rsidR="00983FB7">
        <w:rPr>
          <w:rFonts w:asciiTheme="minorHAnsi" w:eastAsiaTheme="minorHAnsi" w:hAnsiTheme="minorHAnsi" w:cstheme="minorHAnsi"/>
          <w:color w:val="auto"/>
          <w:sz w:val="22"/>
          <w:szCs w:val="22"/>
          <w:lang w:val="en-GB" w:eastAsia="en-US"/>
        </w:rPr>
        <w:t xml:space="preserve"> - Awarded by CIO &amp; C-Suites Award Africa.</w:t>
      </w:r>
    </w:p>
    <w:p w14:paraId="31EE80B9" w14:textId="77777777" w:rsidR="008E380E" w:rsidRPr="00046F17" w:rsidRDefault="008E380E" w:rsidP="008E380E">
      <w:pPr>
        <w:pStyle w:val="paragraph"/>
        <w:contextualSpacing/>
        <w:rPr>
          <w:rFonts w:asciiTheme="minorHAnsi" w:eastAsiaTheme="minorHAnsi" w:hAnsiTheme="minorHAnsi" w:cstheme="minorHAnsi"/>
          <w:color w:val="auto"/>
          <w:sz w:val="22"/>
          <w:szCs w:val="22"/>
          <w:lang w:val="en-GB" w:eastAsia="en-US"/>
        </w:rPr>
      </w:pPr>
    </w:p>
    <w:p w14:paraId="0C92ADA6" w14:textId="3022433D" w:rsidR="008E380E" w:rsidRPr="0025140E" w:rsidRDefault="0025140E" w:rsidP="001F4FB0">
      <w:pPr>
        <w:pStyle w:val="paragraph"/>
        <w:numPr>
          <w:ilvl w:val="0"/>
          <w:numId w:val="6"/>
        </w:numPr>
        <w:contextualSpacing/>
        <w:rPr>
          <w:rFonts w:asciiTheme="minorHAnsi" w:eastAsiaTheme="minorHAnsi" w:hAnsiTheme="minorHAnsi" w:cstheme="minorHAnsi"/>
          <w:color w:val="auto"/>
          <w:sz w:val="22"/>
          <w:szCs w:val="22"/>
          <w:lang w:val="en-GB" w:eastAsia="en-US"/>
        </w:rPr>
      </w:pPr>
      <w:r w:rsidRPr="0025140E">
        <w:rPr>
          <w:rFonts w:asciiTheme="minorHAnsi" w:eastAsiaTheme="minorHAnsi" w:hAnsiTheme="minorHAnsi" w:cstheme="minorHAnsi"/>
          <w:color w:val="auto"/>
          <w:sz w:val="22"/>
          <w:szCs w:val="22"/>
          <w:lang w:val="en-GB" w:eastAsia="en-US"/>
        </w:rPr>
        <w:t>Winner:</w:t>
      </w:r>
      <w:r w:rsidR="008E380E" w:rsidRPr="0025140E">
        <w:rPr>
          <w:rFonts w:asciiTheme="minorHAnsi" w:eastAsiaTheme="minorHAnsi" w:hAnsiTheme="minorHAnsi" w:cstheme="minorHAnsi"/>
          <w:color w:val="auto"/>
          <w:sz w:val="22"/>
          <w:szCs w:val="22"/>
          <w:lang w:val="en-GB" w:eastAsia="en-US"/>
        </w:rPr>
        <w:t xml:space="preserve"> ‘EMPOWERMENT AWARD’</w:t>
      </w:r>
      <w:r w:rsidR="000D2D5D">
        <w:rPr>
          <w:rFonts w:asciiTheme="minorHAnsi" w:eastAsiaTheme="minorHAnsi" w:hAnsiTheme="minorHAnsi" w:cstheme="minorHAnsi"/>
          <w:color w:val="auto"/>
          <w:sz w:val="22"/>
          <w:szCs w:val="22"/>
          <w:lang w:val="en-GB" w:eastAsia="en-US"/>
        </w:rPr>
        <w:t>, 2024</w:t>
      </w:r>
      <w:r w:rsidR="00FA6474">
        <w:rPr>
          <w:rFonts w:asciiTheme="minorHAnsi" w:eastAsiaTheme="minorHAnsi" w:hAnsiTheme="minorHAnsi" w:cstheme="minorHAnsi"/>
          <w:color w:val="auto"/>
          <w:sz w:val="22"/>
          <w:szCs w:val="22"/>
          <w:lang w:val="en-GB" w:eastAsia="en-US"/>
        </w:rPr>
        <w:t xml:space="preserve"> - </w:t>
      </w:r>
      <w:r w:rsidR="008E380E" w:rsidRPr="0025140E">
        <w:rPr>
          <w:rFonts w:asciiTheme="minorHAnsi" w:eastAsiaTheme="minorHAnsi" w:hAnsiTheme="minorHAnsi" w:cstheme="minorHAnsi"/>
          <w:color w:val="auto"/>
          <w:sz w:val="22"/>
          <w:szCs w:val="22"/>
          <w:lang w:val="en-GB" w:eastAsia="en-US"/>
        </w:rPr>
        <w:t>given for Digital Transformation &amp; Innovation Leadership – 2024</w:t>
      </w:r>
      <w:r w:rsidRPr="0025140E">
        <w:rPr>
          <w:rFonts w:asciiTheme="minorHAnsi" w:eastAsiaTheme="minorHAnsi" w:hAnsiTheme="minorHAnsi" w:cstheme="minorHAnsi"/>
          <w:color w:val="auto"/>
          <w:sz w:val="22"/>
          <w:szCs w:val="22"/>
          <w:lang w:val="en-GB" w:eastAsia="en-US"/>
        </w:rPr>
        <w:t xml:space="preserve"> – Awarded by British American Tobacco Sub-Saharan Africa.</w:t>
      </w:r>
    </w:p>
    <w:p w14:paraId="3A2C3773" w14:textId="77777777" w:rsidR="008E380E" w:rsidRPr="00046F17" w:rsidRDefault="008E380E" w:rsidP="008E380E">
      <w:pPr>
        <w:pStyle w:val="paragraph"/>
        <w:contextualSpacing/>
        <w:rPr>
          <w:rFonts w:asciiTheme="minorHAnsi" w:hAnsiTheme="minorHAnsi" w:cstheme="minorHAnsi"/>
          <w:b/>
          <w:bCs/>
        </w:rPr>
      </w:pPr>
    </w:p>
    <w:p w14:paraId="67C37FDB" w14:textId="27DA327D" w:rsidR="008E380E" w:rsidRDefault="00F64F01" w:rsidP="001F4FB0">
      <w:pPr>
        <w:pStyle w:val="paragraph"/>
        <w:numPr>
          <w:ilvl w:val="0"/>
          <w:numId w:val="6"/>
        </w:numPr>
        <w:contextualSpacing/>
        <w:rPr>
          <w:rFonts w:asciiTheme="minorHAnsi" w:eastAsiaTheme="minorHAnsi" w:hAnsiTheme="minorHAnsi" w:cstheme="minorHAnsi"/>
          <w:color w:val="auto"/>
          <w:sz w:val="22"/>
          <w:szCs w:val="22"/>
          <w:lang w:val="en-GB" w:eastAsia="en-US"/>
        </w:rPr>
      </w:pPr>
      <w:r>
        <w:rPr>
          <w:rFonts w:asciiTheme="minorHAnsi" w:eastAsiaTheme="minorHAnsi" w:hAnsiTheme="minorHAnsi" w:cstheme="minorHAnsi"/>
          <w:color w:val="auto"/>
          <w:sz w:val="22"/>
          <w:szCs w:val="22"/>
          <w:lang w:val="en-GB" w:eastAsia="en-US"/>
        </w:rPr>
        <w:t>Winner: Most Innovative Company Award, 2024 – Awarded by CIO Africa, by d</w:t>
      </w:r>
      <w:r w:rsidR="00F51E89">
        <w:rPr>
          <w:rFonts w:asciiTheme="minorHAnsi" w:eastAsiaTheme="minorHAnsi" w:hAnsiTheme="minorHAnsi" w:cstheme="minorHAnsi"/>
          <w:color w:val="auto"/>
          <w:sz w:val="22"/>
          <w:szCs w:val="22"/>
          <w:lang w:val="en-GB" w:eastAsia="en-US"/>
        </w:rPr>
        <w:t xml:space="preserve">x5 for leadership in </w:t>
      </w:r>
      <w:r w:rsidR="00035F0B">
        <w:rPr>
          <w:rFonts w:asciiTheme="minorHAnsi" w:eastAsiaTheme="minorHAnsi" w:hAnsiTheme="minorHAnsi" w:cstheme="minorHAnsi"/>
          <w:color w:val="auto"/>
          <w:sz w:val="22"/>
          <w:szCs w:val="22"/>
          <w:lang w:val="en-GB" w:eastAsia="en-US"/>
        </w:rPr>
        <w:t>innovation</w:t>
      </w:r>
      <w:r w:rsidR="00F51E89">
        <w:rPr>
          <w:rFonts w:asciiTheme="minorHAnsi" w:eastAsiaTheme="minorHAnsi" w:hAnsiTheme="minorHAnsi" w:cstheme="minorHAnsi"/>
          <w:color w:val="auto"/>
          <w:sz w:val="22"/>
          <w:szCs w:val="22"/>
          <w:lang w:val="en-GB" w:eastAsia="en-US"/>
        </w:rPr>
        <w:t xml:space="preserve"> through technology and </w:t>
      </w:r>
      <w:r w:rsidR="001F4FB0">
        <w:rPr>
          <w:rFonts w:asciiTheme="minorHAnsi" w:eastAsiaTheme="minorHAnsi" w:hAnsiTheme="minorHAnsi" w:cstheme="minorHAnsi"/>
          <w:color w:val="auto"/>
          <w:sz w:val="22"/>
          <w:szCs w:val="22"/>
          <w:lang w:val="en-GB" w:eastAsia="en-US"/>
        </w:rPr>
        <w:t>digital across Africa.</w:t>
      </w:r>
    </w:p>
    <w:p w14:paraId="54AC6EA3" w14:textId="77777777" w:rsidR="001F4FB0" w:rsidRPr="001F4FB0" w:rsidRDefault="001F4FB0" w:rsidP="001F4FB0">
      <w:pPr>
        <w:pStyle w:val="paragraph"/>
        <w:contextualSpacing/>
        <w:rPr>
          <w:rFonts w:asciiTheme="minorHAnsi" w:eastAsiaTheme="minorHAnsi" w:hAnsiTheme="minorHAnsi" w:cstheme="minorHAnsi"/>
          <w:color w:val="auto"/>
          <w:sz w:val="22"/>
          <w:szCs w:val="22"/>
          <w:lang w:val="en-GB" w:eastAsia="en-US"/>
        </w:rPr>
      </w:pPr>
    </w:p>
    <w:p w14:paraId="048FB678" w14:textId="77777777" w:rsidR="001F4FB0" w:rsidRDefault="001F4FB0" w:rsidP="001F4FB0">
      <w:pPr>
        <w:pStyle w:val="paragraph"/>
        <w:numPr>
          <w:ilvl w:val="0"/>
          <w:numId w:val="6"/>
        </w:numPr>
        <w:contextualSpacing/>
        <w:rPr>
          <w:rFonts w:asciiTheme="minorHAnsi" w:eastAsiaTheme="minorHAnsi" w:hAnsiTheme="minorHAnsi" w:cstheme="minorHAnsi"/>
          <w:color w:val="auto"/>
          <w:sz w:val="22"/>
          <w:szCs w:val="22"/>
          <w:lang w:val="en-GB" w:eastAsia="en-US"/>
        </w:rPr>
      </w:pPr>
      <w:r w:rsidRPr="00046F17">
        <w:rPr>
          <w:rFonts w:asciiTheme="minorHAnsi" w:eastAsiaTheme="minorHAnsi" w:hAnsiTheme="minorHAnsi" w:cstheme="minorHAnsi"/>
          <w:color w:val="auto"/>
          <w:sz w:val="22"/>
          <w:szCs w:val="22"/>
          <w:lang w:val="en-GB" w:eastAsia="en-US"/>
        </w:rPr>
        <w:t>Chartered IT Professional (CITP)</w:t>
      </w:r>
      <w:r>
        <w:rPr>
          <w:rFonts w:asciiTheme="minorHAnsi" w:eastAsiaTheme="minorHAnsi" w:hAnsiTheme="minorHAnsi" w:cstheme="minorHAnsi"/>
          <w:color w:val="auto"/>
          <w:sz w:val="22"/>
          <w:szCs w:val="22"/>
          <w:lang w:val="en-GB" w:eastAsia="en-US"/>
        </w:rPr>
        <w:t>, 2005 – Awarded by the British Computer Society – Recognises senior members of the IT profession who have been able to demonstrate the depth and breadth of knowledge of IT and making an impact with the application of technology.</w:t>
      </w:r>
    </w:p>
    <w:p w14:paraId="1857C761" w14:textId="77777777" w:rsidR="001F4FB0" w:rsidRPr="00046F17" w:rsidRDefault="001F4FB0" w:rsidP="001F4FB0">
      <w:pPr>
        <w:pStyle w:val="paragraph"/>
        <w:contextualSpacing/>
        <w:rPr>
          <w:rFonts w:asciiTheme="minorHAnsi" w:eastAsiaTheme="minorHAnsi" w:hAnsiTheme="minorHAnsi" w:cstheme="minorHAnsi"/>
          <w:color w:val="auto"/>
          <w:sz w:val="22"/>
          <w:szCs w:val="22"/>
          <w:lang w:val="en-GB" w:eastAsia="en-US"/>
        </w:rPr>
      </w:pPr>
    </w:p>
    <w:p w14:paraId="7A888709" w14:textId="77777777" w:rsidR="001F4FB0" w:rsidRPr="00325626" w:rsidRDefault="001F4FB0" w:rsidP="001F4FB0">
      <w:pPr>
        <w:pStyle w:val="paragraph"/>
        <w:numPr>
          <w:ilvl w:val="0"/>
          <w:numId w:val="6"/>
        </w:numPr>
        <w:contextualSpacing/>
        <w:rPr>
          <w:rFonts w:asciiTheme="minorHAnsi" w:hAnsiTheme="minorHAnsi" w:cstheme="minorHAnsi"/>
          <w:color w:val="auto"/>
          <w:shd w:val="clear" w:color="auto" w:fill="FFFFFF"/>
        </w:rPr>
      </w:pPr>
      <w:r w:rsidRPr="00046F17">
        <w:rPr>
          <w:rFonts w:asciiTheme="minorHAnsi" w:hAnsiTheme="minorHAnsi" w:cstheme="minorHAnsi"/>
          <w:color w:val="auto"/>
          <w:shd w:val="clear" w:color="auto" w:fill="FFFFFF"/>
        </w:rPr>
        <w:t>Information Technology Certified Professional </w:t>
      </w:r>
      <w:r>
        <w:rPr>
          <w:rFonts w:asciiTheme="minorHAnsi" w:hAnsiTheme="minorHAnsi" w:cstheme="minorHAnsi"/>
          <w:color w:val="auto"/>
          <w:shd w:val="clear" w:color="auto" w:fill="FFFFFF"/>
        </w:rPr>
        <w:t>(</w:t>
      </w:r>
      <w:r w:rsidRPr="00046F17">
        <w:rPr>
          <w:rFonts w:asciiTheme="minorHAnsi" w:hAnsiTheme="minorHAnsi" w:cstheme="minorHAnsi"/>
          <w:color w:val="auto"/>
          <w:shd w:val="clear" w:color="auto" w:fill="FFFFFF"/>
        </w:rPr>
        <w:t>ITCP</w:t>
      </w:r>
      <w:r>
        <w:rPr>
          <w:rFonts w:asciiTheme="minorHAnsi" w:hAnsiTheme="minorHAnsi" w:cstheme="minorHAnsi"/>
          <w:color w:val="auto"/>
          <w:shd w:val="clear" w:color="auto" w:fill="FFFFFF"/>
        </w:rPr>
        <w:t>)</w:t>
      </w:r>
      <w:r w:rsidRPr="00325626">
        <w:rPr>
          <w:rFonts w:asciiTheme="minorHAnsi" w:hAnsiTheme="minorHAnsi" w:cstheme="minorHAnsi"/>
          <w:color w:val="auto"/>
          <w:shd w:val="clear" w:color="auto" w:fill="FFFFFF"/>
        </w:rPr>
        <w:t xml:space="preserve">, 2020 – Awarded by the Canada Association of IT professional (CIPS) – this designation </w:t>
      </w:r>
      <w:proofErr w:type="spellStart"/>
      <w:r w:rsidRPr="00325626">
        <w:rPr>
          <w:rFonts w:asciiTheme="minorHAnsi" w:hAnsiTheme="minorHAnsi" w:cstheme="minorHAnsi"/>
          <w:color w:val="auto"/>
          <w:shd w:val="clear" w:color="auto" w:fill="FFFFFF"/>
        </w:rPr>
        <w:t>recognises</w:t>
      </w:r>
      <w:proofErr w:type="spellEnd"/>
      <w:r w:rsidRPr="00325626">
        <w:rPr>
          <w:rFonts w:asciiTheme="minorHAnsi" w:hAnsiTheme="minorHAnsi" w:cstheme="minorHAnsi"/>
          <w:color w:val="auto"/>
          <w:shd w:val="clear" w:color="auto" w:fill="FFFFFF"/>
        </w:rPr>
        <w:t> </w:t>
      </w:r>
      <w:r w:rsidRPr="00325626">
        <w:rPr>
          <w:rStyle w:val="Strong"/>
          <w:rFonts w:asciiTheme="minorHAnsi" w:hAnsiTheme="minorHAnsi" w:cstheme="minorHAnsi"/>
          <w:b w:val="0"/>
          <w:bCs w:val="0"/>
          <w:color w:val="auto"/>
          <w:shd w:val="clear" w:color="auto" w:fill="FFFFFF"/>
        </w:rPr>
        <w:t>senior IT professionals and academics</w:t>
      </w:r>
      <w:r w:rsidRPr="00325626">
        <w:rPr>
          <w:rFonts w:asciiTheme="minorHAnsi" w:hAnsiTheme="minorHAnsi" w:cstheme="minorHAnsi"/>
          <w:b/>
          <w:bCs/>
          <w:color w:val="auto"/>
          <w:shd w:val="clear" w:color="auto" w:fill="FFFFFF"/>
        </w:rPr>
        <w:t> </w:t>
      </w:r>
      <w:r w:rsidRPr="00325626">
        <w:rPr>
          <w:rFonts w:asciiTheme="minorHAnsi" w:hAnsiTheme="minorHAnsi" w:cstheme="minorHAnsi"/>
          <w:color w:val="auto"/>
          <w:shd w:val="clear" w:color="auto" w:fill="FFFFFF"/>
        </w:rPr>
        <w:t>who have demonstrated an ability to</w:t>
      </w:r>
      <w:r w:rsidRPr="00325626">
        <w:rPr>
          <w:rStyle w:val="Strong"/>
          <w:rFonts w:asciiTheme="minorHAnsi" w:hAnsiTheme="minorHAnsi" w:cstheme="minorHAnsi"/>
          <w:color w:val="auto"/>
          <w:shd w:val="clear" w:color="auto" w:fill="FFFFFF"/>
        </w:rPr>
        <w:t> </w:t>
      </w:r>
      <w:r w:rsidRPr="00325626">
        <w:rPr>
          <w:rStyle w:val="Strong"/>
          <w:rFonts w:asciiTheme="minorHAnsi" w:hAnsiTheme="minorHAnsi" w:cstheme="minorHAnsi"/>
          <w:b w:val="0"/>
          <w:bCs w:val="0"/>
          <w:color w:val="auto"/>
          <w:shd w:val="clear" w:color="auto" w:fill="FFFFFF"/>
        </w:rPr>
        <w:t xml:space="preserve">apply their business and </w:t>
      </w:r>
      <w:proofErr w:type="spellStart"/>
      <w:r w:rsidRPr="00325626">
        <w:rPr>
          <w:rStyle w:val="Strong"/>
          <w:rFonts w:asciiTheme="minorHAnsi" w:hAnsiTheme="minorHAnsi" w:cstheme="minorHAnsi"/>
          <w:b w:val="0"/>
          <w:bCs w:val="0"/>
          <w:color w:val="auto"/>
          <w:shd w:val="clear" w:color="auto" w:fill="FFFFFF"/>
        </w:rPr>
        <w:t>organisational</w:t>
      </w:r>
      <w:proofErr w:type="spellEnd"/>
      <w:r w:rsidRPr="00325626">
        <w:rPr>
          <w:rStyle w:val="Strong"/>
          <w:rFonts w:asciiTheme="minorHAnsi" w:hAnsiTheme="minorHAnsi" w:cstheme="minorHAnsi"/>
          <w:b w:val="0"/>
          <w:bCs w:val="0"/>
          <w:color w:val="auto"/>
          <w:shd w:val="clear" w:color="auto" w:fill="FFFFFF"/>
        </w:rPr>
        <w:t xml:space="preserve"> experience in addition to their IT knowledge</w:t>
      </w:r>
      <w:r w:rsidRPr="00325626">
        <w:rPr>
          <w:rFonts w:asciiTheme="minorHAnsi" w:hAnsiTheme="minorHAnsi" w:cstheme="minorHAnsi"/>
          <w:b/>
          <w:bCs/>
          <w:color w:val="auto"/>
          <w:shd w:val="clear" w:color="auto" w:fill="FFFFFF"/>
        </w:rPr>
        <w:t>.</w:t>
      </w:r>
    </w:p>
    <w:p w14:paraId="5A352BA8" w14:textId="77777777" w:rsidR="001C6C45" w:rsidRPr="00046F17" w:rsidRDefault="001C6C45">
      <w:pPr>
        <w:rPr>
          <w:rFonts w:cstheme="minorHAnsi"/>
          <w:lang w:val="en-GB"/>
        </w:rPr>
      </w:pPr>
    </w:p>
    <w:p w14:paraId="23BA6AEE" w14:textId="77777777" w:rsidR="001C6C45" w:rsidRPr="00046F17" w:rsidRDefault="001C6C45">
      <w:pPr>
        <w:rPr>
          <w:rFonts w:cstheme="minorHAnsi"/>
          <w:lang w:val="en-GB"/>
        </w:rPr>
      </w:pPr>
    </w:p>
    <w:sectPr w:rsidR="001C6C45" w:rsidRPr="00046F1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446F" w14:textId="77777777" w:rsidR="000E0830" w:rsidRDefault="000E0830" w:rsidP="0075023C">
      <w:pPr>
        <w:spacing w:after="0" w:line="240" w:lineRule="auto"/>
      </w:pPr>
      <w:r>
        <w:separator/>
      </w:r>
    </w:p>
  </w:endnote>
  <w:endnote w:type="continuationSeparator" w:id="0">
    <w:p w14:paraId="7EE10C4C" w14:textId="77777777" w:rsidR="000E0830" w:rsidRDefault="000E0830" w:rsidP="0075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310F" w14:textId="2A8D076D" w:rsidR="00013CC0" w:rsidRPr="009541D9" w:rsidRDefault="00013CC0">
    <w:pPr>
      <w:pStyle w:val="Footer"/>
      <w:rPr>
        <w:i/>
        <w:iCs/>
        <w:color w:val="002060"/>
        <w:sz w:val="16"/>
        <w:szCs w:val="16"/>
      </w:rPr>
    </w:pPr>
    <w:r w:rsidRPr="009541D9">
      <w:rPr>
        <w:i/>
        <w:iCs/>
        <w:color w:val="002060"/>
        <w:sz w:val="16"/>
        <w:szCs w:val="16"/>
      </w:rPr>
      <w:t>LEGAL NOTICES AND DISCALIMERS: THIS DOCUMENT IS PROPRIETARY TO BRITISH AMERICAN TOBACCO MARKETING NIGERIA LIMITED AND IT IS DISCLOSED TO YOU (RECIPEINT) SOLELY FOR USE BY THE RECIPIENT FOR THE BAT GROUP’S BENEFIT AND FOR NO OTHER PURPOSES. UNAUTHORISED POSSESSION OR USE OF THIS MATERIAL OR DISCLOSURE OF THE PROPRIETARY INFORMATION WITHOUT THE PRIOR WRITTEN CONSENT OF NVT OR THE BAT GROUP MAY RESULT IN LEGAL ACTION. RECIPIENT IS RESPONSIBLE TO CAUSE ITS DIRECTORS, OFFICERS, EMPLOYEES, CONTRACTORS, OR EXTERNAL ADVISORS TO KEEP THE DOCUMENT STRICTLY CONFIDENTIAL AND TO USE IT SOLELY FOR THE AGREED PURPOSES, AND IN SUCH A WAY AS TO PREVENT UNAUTHORIZED ACCESS BY ANY UNAUTHORIZED THIRD PARTY.</w:t>
    </w:r>
  </w:p>
  <w:p w14:paraId="556939D3" w14:textId="77777777" w:rsidR="0075023C" w:rsidRDefault="00750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8975" w14:textId="77777777" w:rsidR="000E0830" w:rsidRDefault="000E0830" w:rsidP="0075023C">
      <w:pPr>
        <w:spacing w:after="0" w:line="240" w:lineRule="auto"/>
      </w:pPr>
      <w:r>
        <w:separator/>
      </w:r>
    </w:p>
  </w:footnote>
  <w:footnote w:type="continuationSeparator" w:id="0">
    <w:p w14:paraId="63D4EB67" w14:textId="77777777" w:rsidR="000E0830" w:rsidRDefault="000E0830" w:rsidP="0075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2B2"/>
    <w:multiLevelType w:val="hybridMultilevel"/>
    <w:tmpl w:val="FA0C5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881918"/>
    <w:multiLevelType w:val="hybridMultilevel"/>
    <w:tmpl w:val="F6024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35209"/>
    <w:multiLevelType w:val="hybridMultilevel"/>
    <w:tmpl w:val="B04A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86B7D"/>
    <w:multiLevelType w:val="hybridMultilevel"/>
    <w:tmpl w:val="F656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36BB5"/>
    <w:multiLevelType w:val="hybridMultilevel"/>
    <w:tmpl w:val="9146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6645A"/>
    <w:multiLevelType w:val="hybridMultilevel"/>
    <w:tmpl w:val="2AF6A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55413"/>
    <w:multiLevelType w:val="hybridMultilevel"/>
    <w:tmpl w:val="6C00C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86589627">
    <w:abstractNumId w:val="5"/>
  </w:num>
  <w:num w:numId="2" w16cid:durableId="1688672176">
    <w:abstractNumId w:val="1"/>
  </w:num>
  <w:num w:numId="3" w16cid:durableId="122040412">
    <w:abstractNumId w:val="6"/>
  </w:num>
  <w:num w:numId="4" w16cid:durableId="1930234197">
    <w:abstractNumId w:val="2"/>
  </w:num>
  <w:num w:numId="5" w16cid:durableId="714888869">
    <w:abstractNumId w:val="3"/>
  </w:num>
  <w:num w:numId="6" w16cid:durableId="1954510137">
    <w:abstractNumId w:val="4"/>
  </w:num>
  <w:num w:numId="7" w16cid:durableId="5120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22"/>
    <w:rsid w:val="0000506A"/>
    <w:rsid w:val="00013CC0"/>
    <w:rsid w:val="00035F0B"/>
    <w:rsid w:val="00046F17"/>
    <w:rsid w:val="00073D69"/>
    <w:rsid w:val="000D2D5D"/>
    <w:rsid w:val="000E0830"/>
    <w:rsid w:val="00152336"/>
    <w:rsid w:val="00171BD7"/>
    <w:rsid w:val="001A0287"/>
    <w:rsid w:val="001A61D9"/>
    <w:rsid w:val="001C6C45"/>
    <w:rsid w:val="001E42D2"/>
    <w:rsid w:val="001E45E7"/>
    <w:rsid w:val="001E5363"/>
    <w:rsid w:val="001E577C"/>
    <w:rsid w:val="001F4FB0"/>
    <w:rsid w:val="00212608"/>
    <w:rsid w:val="0025140E"/>
    <w:rsid w:val="0025583A"/>
    <w:rsid w:val="002919E3"/>
    <w:rsid w:val="002A5539"/>
    <w:rsid w:val="002F336B"/>
    <w:rsid w:val="00325626"/>
    <w:rsid w:val="003526AD"/>
    <w:rsid w:val="003B5ECF"/>
    <w:rsid w:val="003F5717"/>
    <w:rsid w:val="005018C2"/>
    <w:rsid w:val="00523803"/>
    <w:rsid w:val="0054259F"/>
    <w:rsid w:val="005450BC"/>
    <w:rsid w:val="00555E91"/>
    <w:rsid w:val="00560C44"/>
    <w:rsid w:val="00597F6F"/>
    <w:rsid w:val="005D54F6"/>
    <w:rsid w:val="006231E8"/>
    <w:rsid w:val="00635E79"/>
    <w:rsid w:val="00664DB9"/>
    <w:rsid w:val="00680522"/>
    <w:rsid w:val="00701BEF"/>
    <w:rsid w:val="00731BF4"/>
    <w:rsid w:val="00742171"/>
    <w:rsid w:val="0075023C"/>
    <w:rsid w:val="00765B5D"/>
    <w:rsid w:val="00767124"/>
    <w:rsid w:val="0079500B"/>
    <w:rsid w:val="007F37C5"/>
    <w:rsid w:val="00842FBF"/>
    <w:rsid w:val="00876F11"/>
    <w:rsid w:val="0088748A"/>
    <w:rsid w:val="008E380E"/>
    <w:rsid w:val="008F4935"/>
    <w:rsid w:val="00926868"/>
    <w:rsid w:val="0095227A"/>
    <w:rsid w:val="009541D9"/>
    <w:rsid w:val="00983FB7"/>
    <w:rsid w:val="009930E3"/>
    <w:rsid w:val="009A2CFF"/>
    <w:rsid w:val="009E22F3"/>
    <w:rsid w:val="00A06B1A"/>
    <w:rsid w:val="00A503C3"/>
    <w:rsid w:val="00AA5C1C"/>
    <w:rsid w:val="00AB6ED5"/>
    <w:rsid w:val="00AD171A"/>
    <w:rsid w:val="00AF3754"/>
    <w:rsid w:val="00B2567A"/>
    <w:rsid w:val="00B55F51"/>
    <w:rsid w:val="00BB3B5E"/>
    <w:rsid w:val="00BD4B72"/>
    <w:rsid w:val="00BF3107"/>
    <w:rsid w:val="00C425EE"/>
    <w:rsid w:val="00C841F3"/>
    <w:rsid w:val="00C90F1B"/>
    <w:rsid w:val="00D32AC8"/>
    <w:rsid w:val="00D508EA"/>
    <w:rsid w:val="00D83C0E"/>
    <w:rsid w:val="00DA50A7"/>
    <w:rsid w:val="00E36EB6"/>
    <w:rsid w:val="00E46260"/>
    <w:rsid w:val="00E46512"/>
    <w:rsid w:val="00E5563F"/>
    <w:rsid w:val="00E84DCB"/>
    <w:rsid w:val="00E902BE"/>
    <w:rsid w:val="00E9534B"/>
    <w:rsid w:val="00F00B63"/>
    <w:rsid w:val="00F51E89"/>
    <w:rsid w:val="00F64F01"/>
    <w:rsid w:val="00F75A62"/>
    <w:rsid w:val="00FA6474"/>
    <w:rsid w:val="00FF6661"/>
    <w:rsid w:val="00FF7895"/>
    <w:rsid w:val="318E2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FA9D"/>
  <w15:chartTrackingRefBased/>
  <w15:docId w15:val="{221A6FF4-44F5-42FA-BB0D-C0A0AF71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08EA"/>
    <w:pPr>
      <w:spacing w:before="100" w:beforeAutospacing="1" w:after="100" w:afterAutospacing="1" w:line="240" w:lineRule="auto"/>
    </w:pPr>
    <w:rPr>
      <w:rFonts w:ascii="Times New Roman" w:eastAsia="Times New Roman" w:hAnsi="Times New Roman" w:cs="Times New Roman"/>
      <w:color w:val="000000" w:themeColor="text1"/>
      <w:sz w:val="24"/>
      <w:szCs w:val="24"/>
      <w:lang w:eastAsia="en-GB"/>
    </w:rPr>
  </w:style>
  <w:style w:type="character" w:customStyle="1" w:styleId="normaltextrun">
    <w:name w:val="normaltextrun"/>
    <w:basedOn w:val="DefaultParagraphFont"/>
    <w:rsid w:val="00D508EA"/>
  </w:style>
  <w:style w:type="paragraph" w:styleId="ListParagraph">
    <w:name w:val="List Paragraph"/>
    <w:basedOn w:val="Normal"/>
    <w:uiPriority w:val="34"/>
    <w:qFormat/>
    <w:rsid w:val="00C90F1B"/>
    <w:pPr>
      <w:ind w:left="720"/>
      <w:contextualSpacing/>
    </w:pPr>
  </w:style>
  <w:style w:type="character" w:styleId="Hyperlink">
    <w:name w:val="Hyperlink"/>
    <w:basedOn w:val="DefaultParagraphFont"/>
    <w:uiPriority w:val="99"/>
    <w:unhideWhenUsed/>
    <w:rsid w:val="008E380E"/>
    <w:rPr>
      <w:color w:val="0563C1" w:themeColor="hyperlink"/>
      <w:u w:val="single"/>
    </w:rPr>
  </w:style>
  <w:style w:type="character" w:styleId="Strong">
    <w:name w:val="Strong"/>
    <w:basedOn w:val="DefaultParagraphFont"/>
    <w:uiPriority w:val="22"/>
    <w:qFormat/>
    <w:rsid w:val="008E380E"/>
    <w:rPr>
      <w:b/>
      <w:bCs/>
    </w:rPr>
  </w:style>
  <w:style w:type="paragraph" w:styleId="Header">
    <w:name w:val="header"/>
    <w:basedOn w:val="Normal"/>
    <w:link w:val="HeaderChar"/>
    <w:uiPriority w:val="99"/>
    <w:unhideWhenUsed/>
    <w:rsid w:val="00750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23C"/>
  </w:style>
  <w:style w:type="paragraph" w:styleId="Footer">
    <w:name w:val="footer"/>
    <w:basedOn w:val="Normal"/>
    <w:link w:val="FooterChar"/>
    <w:uiPriority w:val="99"/>
    <w:unhideWhenUsed/>
    <w:rsid w:val="00750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23C"/>
  </w:style>
  <w:style w:type="paragraph" w:styleId="NormalWeb">
    <w:name w:val="Normal (Web)"/>
    <w:basedOn w:val="Normal"/>
    <w:uiPriority w:val="99"/>
    <w:unhideWhenUsed/>
    <w:rsid w:val="00325626"/>
    <w:pPr>
      <w:spacing w:before="100" w:beforeAutospacing="1" w:after="100" w:afterAutospacing="1" w:line="240" w:lineRule="auto"/>
    </w:pPr>
    <w:rPr>
      <w:rFonts w:ascii="Times New Roman" w:eastAsia="Times New Roman" w:hAnsi="Times New Roman" w:cs="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300489">
      <w:bodyDiv w:val="1"/>
      <w:marLeft w:val="0"/>
      <w:marRight w:val="0"/>
      <w:marTop w:val="0"/>
      <w:marBottom w:val="0"/>
      <w:divBdr>
        <w:top w:val="none" w:sz="0" w:space="0" w:color="auto"/>
        <w:left w:val="none" w:sz="0" w:space="0" w:color="auto"/>
        <w:bottom w:val="none" w:sz="0" w:space="0" w:color="auto"/>
        <w:right w:val="none" w:sz="0" w:space="0" w:color="auto"/>
      </w:divBdr>
    </w:div>
    <w:div w:id="21223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ecioawards.ng/winners-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Adesegun Orafidiya</dc:creator>
  <cp:keywords/>
  <dc:description/>
  <cp:lastModifiedBy>Ayomide Akintoye</cp:lastModifiedBy>
  <cp:revision>5</cp:revision>
  <dcterms:created xsi:type="dcterms:W3CDTF">2024-11-25T13:59:00Z</dcterms:created>
  <dcterms:modified xsi:type="dcterms:W3CDTF">2024-11-25T14:02:00Z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fea72e-161c-48c8-8e82-3fc1e9b3162c_Enabled">
    <vt:lpwstr>true</vt:lpwstr>
  </property>
  <property fmtid="{D5CDD505-2E9C-101B-9397-08002B2CF9AE}" pid="3" name="MSIP_Label_e9fea72e-161c-48c8-8e82-3fc1e9b3162c_SetDate">
    <vt:lpwstr>2024-11-10T13:45:14Z</vt:lpwstr>
  </property>
  <property fmtid="{D5CDD505-2E9C-101B-9397-08002B2CF9AE}" pid="4" name="MSIP_Label_e9fea72e-161c-48c8-8e82-3fc1e9b3162c_Method">
    <vt:lpwstr>Standard</vt:lpwstr>
  </property>
  <property fmtid="{D5CDD505-2E9C-101B-9397-08002B2CF9AE}" pid="5" name="MSIP_Label_e9fea72e-161c-48c8-8e82-3fc1e9b3162c_Name">
    <vt:lpwstr>Normal sensitivity label</vt:lpwstr>
  </property>
  <property fmtid="{D5CDD505-2E9C-101B-9397-08002B2CF9AE}" pid="6" name="MSIP_Label_e9fea72e-161c-48c8-8e82-3fc1e9b3162c_SiteId">
    <vt:lpwstr>ff9c7474-421d-4957-8d47-c4b64dec87b5</vt:lpwstr>
  </property>
  <property fmtid="{D5CDD505-2E9C-101B-9397-08002B2CF9AE}" pid="7" name="MSIP_Label_e9fea72e-161c-48c8-8e82-3fc1e9b3162c_ActionId">
    <vt:lpwstr>9a21a546-d196-4174-96ba-afaf2249543f</vt:lpwstr>
  </property>
  <property fmtid="{D5CDD505-2E9C-101B-9397-08002B2CF9AE}" pid="8" name="MSIP_Label_e9fea72e-161c-48c8-8e82-3fc1e9b3162c_ContentBits">
    <vt:lpwstr>0</vt:lpwstr>
  </property>
</Properties>
</file>